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66DA3" w14:textId="10061B92" w:rsidR="000F3FC1" w:rsidRDefault="002F606A" w:rsidP="002F606A">
      <w:pPr>
        <w:spacing w:after="0" w:line="240" w:lineRule="auto"/>
        <w:jc w:val="both"/>
        <w:rPr>
          <w:rFonts w:ascii="Arial" w:hAnsi="Arial" w:cs="Arial"/>
          <w:b/>
          <w:bCs/>
          <w:sz w:val="24"/>
          <w:szCs w:val="24"/>
          <w:lang w:val="es-ES"/>
        </w:rPr>
      </w:pPr>
      <w:r w:rsidRPr="002F606A">
        <w:rPr>
          <w:rFonts w:ascii="Arial" w:hAnsi="Arial" w:cs="Arial"/>
          <w:b/>
          <w:bCs/>
          <w:sz w:val="24"/>
          <w:szCs w:val="24"/>
          <w:lang w:val="es-ES"/>
        </w:rPr>
        <w:t xml:space="preserve">ENTORNO VIRTUAL DE APRENDIZAJE PARA LOS TEMAS CÉLULA Y TEJIDOS BÁSICOS </w:t>
      </w:r>
    </w:p>
    <w:p w14:paraId="7E2EBD69" w14:textId="77777777" w:rsidR="00604C31" w:rsidRDefault="00604C31" w:rsidP="002F606A">
      <w:pPr>
        <w:spacing w:after="0" w:line="240" w:lineRule="auto"/>
        <w:jc w:val="both"/>
        <w:rPr>
          <w:rFonts w:ascii="Arial" w:hAnsi="Arial" w:cs="Arial"/>
          <w:b/>
          <w:bCs/>
          <w:sz w:val="24"/>
          <w:szCs w:val="24"/>
        </w:rPr>
      </w:pPr>
    </w:p>
    <w:p w14:paraId="555C6E9A" w14:textId="7E00C266" w:rsidR="00604C31" w:rsidRPr="00604C31" w:rsidRDefault="00604C31" w:rsidP="002F606A">
      <w:pPr>
        <w:spacing w:after="0" w:line="240" w:lineRule="auto"/>
        <w:jc w:val="both"/>
        <w:rPr>
          <w:rFonts w:ascii="Arial" w:hAnsi="Arial" w:cs="Arial"/>
          <w:b/>
          <w:bCs/>
          <w:sz w:val="24"/>
          <w:szCs w:val="24"/>
        </w:rPr>
      </w:pPr>
      <w:r w:rsidRPr="00604C31">
        <w:rPr>
          <w:rFonts w:ascii="Arial" w:hAnsi="Arial" w:cs="Arial"/>
          <w:b/>
          <w:bCs/>
          <w:sz w:val="24"/>
          <w:szCs w:val="24"/>
        </w:rPr>
        <w:t>VIRTUAL LEARNING ENVIRONMENT FOR CELL AND BASIC TISSUE TOPICS</w:t>
      </w:r>
    </w:p>
    <w:p w14:paraId="5778EBE4" w14:textId="77777777" w:rsidR="00172087" w:rsidRPr="00604C31" w:rsidRDefault="00172087" w:rsidP="002F606A">
      <w:pPr>
        <w:pStyle w:val="Default"/>
        <w:jc w:val="both"/>
        <w:rPr>
          <w:rFonts w:ascii="Arial" w:hAnsi="Arial" w:cs="Arial"/>
          <w:color w:val="FF0000"/>
        </w:rPr>
      </w:pPr>
    </w:p>
    <w:p w14:paraId="54FE7653" w14:textId="0AD6D094" w:rsidR="00F8512D" w:rsidRPr="00604C31" w:rsidRDefault="002F606A" w:rsidP="002F606A">
      <w:pPr>
        <w:pStyle w:val="Default"/>
        <w:jc w:val="both"/>
        <w:rPr>
          <w:rStyle w:val="Textoennegrita"/>
          <w:lang w:val="es-ES"/>
        </w:rPr>
      </w:pPr>
      <w:r w:rsidRPr="00604C31">
        <w:rPr>
          <w:rStyle w:val="Textoennegrita"/>
          <w:lang w:val="es-ES"/>
        </w:rPr>
        <w:t>SIMPOSIO 1. Retos y perspectivas de la Educación Superior ante los retos de la Agenda 2030</w:t>
      </w:r>
    </w:p>
    <w:p w14:paraId="6E0C6E04" w14:textId="6DE58EC1" w:rsidR="002F606A" w:rsidRPr="00604C31" w:rsidRDefault="002F606A" w:rsidP="002F606A">
      <w:pPr>
        <w:pStyle w:val="Default"/>
        <w:jc w:val="both"/>
        <w:rPr>
          <w:rStyle w:val="Textoennegrita"/>
          <w:lang w:val="es-ES"/>
        </w:rPr>
      </w:pPr>
    </w:p>
    <w:p w14:paraId="1AA27355" w14:textId="19486132" w:rsidR="002F606A" w:rsidRPr="00604C31" w:rsidRDefault="002F606A" w:rsidP="002F606A">
      <w:pPr>
        <w:pStyle w:val="Default"/>
        <w:jc w:val="both"/>
        <w:rPr>
          <w:lang w:val="es-ES"/>
        </w:rPr>
      </w:pPr>
      <w:r w:rsidRPr="00604C31">
        <w:rPr>
          <w:lang w:val="es-ES"/>
        </w:rPr>
        <w:t>IX Taller Internacional “La Virtualización en la Educación Superior”</w:t>
      </w:r>
    </w:p>
    <w:p w14:paraId="4A2C1C59" w14:textId="77777777" w:rsidR="002F606A" w:rsidRPr="002F606A" w:rsidRDefault="002F606A" w:rsidP="002F606A">
      <w:pPr>
        <w:pStyle w:val="Default"/>
        <w:jc w:val="both"/>
        <w:rPr>
          <w:rFonts w:ascii="Arial" w:hAnsi="Arial" w:cs="Arial"/>
          <w:color w:val="FF0000"/>
          <w:lang w:val="es-ES"/>
        </w:rPr>
      </w:pPr>
    </w:p>
    <w:p w14:paraId="72C0E204" w14:textId="0F1F7523" w:rsidR="00F8512D" w:rsidRPr="002F606A" w:rsidRDefault="00447CBD" w:rsidP="002F606A">
      <w:pPr>
        <w:pStyle w:val="Default"/>
        <w:jc w:val="both"/>
        <w:rPr>
          <w:rFonts w:ascii="Arial" w:hAnsi="Arial" w:cs="Arial"/>
          <w:bCs/>
          <w:color w:val="auto"/>
          <w:lang w:val="es-MX"/>
        </w:rPr>
      </w:pPr>
      <w:proofErr w:type="spellStart"/>
      <w:r w:rsidRPr="002F606A">
        <w:rPr>
          <w:rFonts w:ascii="Arial" w:hAnsi="Arial" w:cs="Arial"/>
          <w:bCs/>
          <w:color w:val="auto"/>
          <w:lang w:val="es-ES"/>
        </w:rPr>
        <w:t>Vinelia</w:t>
      </w:r>
      <w:proofErr w:type="spellEnd"/>
      <w:r w:rsidRPr="002F606A">
        <w:rPr>
          <w:rFonts w:ascii="Arial" w:hAnsi="Arial" w:cs="Arial"/>
          <w:bCs/>
          <w:color w:val="auto"/>
          <w:lang w:val="es-ES"/>
        </w:rPr>
        <w:t xml:space="preserve"> Córdova Vázquez</w:t>
      </w:r>
      <w:r w:rsidR="002F606A">
        <w:rPr>
          <w:rFonts w:ascii="Arial" w:hAnsi="Arial" w:cs="Arial"/>
          <w:bCs/>
          <w:color w:val="auto"/>
          <w:vertAlign w:val="superscript"/>
          <w:lang w:val="es-ES"/>
        </w:rPr>
        <w:t>1</w:t>
      </w:r>
      <w:r w:rsidR="00791515" w:rsidRPr="002F606A">
        <w:rPr>
          <w:rFonts w:ascii="Arial" w:hAnsi="Arial" w:cs="Arial"/>
          <w:bCs/>
          <w:color w:val="auto"/>
          <w:lang w:val="es-ES"/>
        </w:rPr>
        <w:t xml:space="preserve">, </w:t>
      </w:r>
      <w:proofErr w:type="spellStart"/>
      <w:r w:rsidR="002F606A" w:rsidRPr="00604C31">
        <w:rPr>
          <w:rFonts w:ascii="Arial" w:hAnsi="Arial" w:cs="Arial"/>
          <w:lang w:val="es-ES"/>
        </w:rPr>
        <w:t>vinelia</w:t>
      </w:r>
      <w:proofErr w:type="spellEnd"/>
      <w:r w:rsidR="002F606A">
        <w:rPr>
          <w:rFonts w:ascii="Arial" w:hAnsi="Arial" w:cs="Arial"/>
          <w:lang w:val="es-MX"/>
        </w:rPr>
        <w:t>@upr.edu.cu</w:t>
      </w:r>
    </w:p>
    <w:p w14:paraId="22C9D34C" w14:textId="3B4E30CA" w:rsidR="002F606A" w:rsidRPr="002F606A" w:rsidRDefault="00447CBD" w:rsidP="002F606A">
      <w:pPr>
        <w:pStyle w:val="Default"/>
        <w:jc w:val="both"/>
        <w:rPr>
          <w:rFonts w:ascii="Arial" w:hAnsi="Arial" w:cs="Arial"/>
          <w:bCs/>
          <w:color w:val="auto"/>
          <w:lang w:val="es-ES"/>
        </w:rPr>
      </w:pPr>
      <w:r w:rsidRPr="002F606A">
        <w:rPr>
          <w:rFonts w:ascii="Arial" w:hAnsi="Arial" w:cs="Arial"/>
          <w:bCs/>
          <w:color w:val="auto"/>
          <w:lang w:val="es-ES"/>
        </w:rPr>
        <w:t xml:space="preserve">Claudia </w:t>
      </w:r>
      <w:proofErr w:type="spellStart"/>
      <w:r w:rsidRPr="002F606A">
        <w:rPr>
          <w:rFonts w:ascii="Arial" w:hAnsi="Arial" w:cs="Arial"/>
          <w:bCs/>
          <w:color w:val="auto"/>
          <w:lang w:val="es-ES"/>
        </w:rPr>
        <w:t>Permuy</w:t>
      </w:r>
      <w:proofErr w:type="spellEnd"/>
      <w:r w:rsidRPr="002F606A">
        <w:rPr>
          <w:rFonts w:ascii="Arial" w:hAnsi="Arial" w:cs="Arial"/>
          <w:bCs/>
          <w:color w:val="auto"/>
          <w:lang w:val="es-ES"/>
        </w:rPr>
        <w:t xml:space="preserve"> Díaz</w:t>
      </w:r>
      <w:r w:rsidR="002F606A">
        <w:rPr>
          <w:rFonts w:ascii="Arial" w:hAnsi="Arial" w:cs="Arial"/>
          <w:bCs/>
          <w:color w:val="auto"/>
          <w:vertAlign w:val="superscript"/>
          <w:lang w:val="es-ES"/>
        </w:rPr>
        <w:t>2</w:t>
      </w:r>
      <w:r w:rsidR="002F606A" w:rsidRPr="002F606A">
        <w:rPr>
          <w:rStyle w:val="Hipervnculo"/>
          <w:rFonts w:ascii="Arial" w:hAnsi="Arial" w:cs="Arial"/>
          <w:bCs/>
          <w:color w:val="auto"/>
          <w:u w:val="none"/>
          <w:lang w:val="es-ES"/>
        </w:rPr>
        <w:t>, claupd</w:t>
      </w:r>
      <w:r w:rsidR="002F606A" w:rsidRPr="002F606A">
        <w:rPr>
          <w:rFonts w:ascii="Arial" w:hAnsi="Arial" w:cs="Arial"/>
          <w:bCs/>
          <w:color w:val="auto"/>
          <w:lang w:val="es-ES"/>
        </w:rPr>
        <w:t>@upr.edu.cu</w:t>
      </w:r>
    </w:p>
    <w:p w14:paraId="21EE008E" w14:textId="6F1D6CE2" w:rsidR="002F606A" w:rsidRPr="002F606A" w:rsidRDefault="0063384E" w:rsidP="002F606A">
      <w:pPr>
        <w:pStyle w:val="Default"/>
        <w:jc w:val="both"/>
        <w:rPr>
          <w:rFonts w:ascii="Arial" w:hAnsi="Arial" w:cs="Arial"/>
          <w:bCs/>
          <w:color w:val="auto"/>
          <w:lang w:val="es-ES"/>
        </w:rPr>
      </w:pPr>
      <w:r w:rsidRPr="0063384E">
        <w:rPr>
          <w:rFonts w:ascii="Arial" w:hAnsi="Arial" w:cs="Arial"/>
          <w:bCs/>
          <w:color w:val="auto"/>
          <w:lang w:val="es-ES"/>
        </w:rPr>
        <w:t>Amado Jesús Crespo Dueñas</w:t>
      </w:r>
      <w:r w:rsidR="002F606A">
        <w:rPr>
          <w:rFonts w:ascii="Arial" w:hAnsi="Arial" w:cs="Arial"/>
          <w:bCs/>
          <w:color w:val="auto"/>
          <w:vertAlign w:val="superscript"/>
          <w:lang w:val="es-ES"/>
        </w:rPr>
        <w:t>3</w:t>
      </w:r>
      <w:r w:rsidR="002F606A" w:rsidRPr="002F606A">
        <w:rPr>
          <w:rFonts w:ascii="Arial" w:hAnsi="Arial" w:cs="Arial"/>
          <w:bCs/>
          <w:color w:val="auto"/>
          <w:lang w:val="es-ES"/>
        </w:rPr>
        <w:t>,</w:t>
      </w:r>
      <w:r w:rsidR="002F606A" w:rsidRPr="00604C31">
        <w:rPr>
          <w:rFonts w:ascii="Arial" w:hAnsi="Arial" w:cs="Arial"/>
          <w:lang w:val="es-ES"/>
        </w:rPr>
        <w:t xml:space="preserve"> </w:t>
      </w:r>
      <w:r w:rsidR="00CF16AC" w:rsidRPr="00604C31">
        <w:rPr>
          <w:rFonts w:ascii="Arial" w:hAnsi="Arial" w:cs="Arial"/>
          <w:lang w:val="es-ES"/>
        </w:rPr>
        <w:t>amadoj</w:t>
      </w:r>
      <w:r w:rsidR="00CF16AC">
        <w:rPr>
          <w:rFonts w:ascii="Arial" w:hAnsi="Arial" w:cs="Arial"/>
          <w:bCs/>
          <w:color w:val="auto"/>
          <w:lang w:val="es-ES"/>
        </w:rPr>
        <w:t>@infomed.sld.cu</w:t>
      </w:r>
    </w:p>
    <w:p w14:paraId="6CAB9A67" w14:textId="181212E5" w:rsidR="00F8512D" w:rsidRPr="002F606A" w:rsidRDefault="002E770F" w:rsidP="002F606A">
      <w:pPr>
        <w:pStyle w:val="Default"/>
        <w:jc w:val="both"/>
        <w:rPr>
          <w:rFonts w:ascii="Arial" w:hAnsi="Arial" w:cs="Arial"/>
          <w:bCs/>
          <w:color w:val="auto"/>
          <w:lang w:val="es-ES"/>
        </w:rPr>
      </w:pPr>
      <w:r w:rsidRPr="002F606A">
        <w:rPr>
          <w:rFonts w:ascii="Arial" w:hAnsi="Arial" w:cs="Arial"/>
          <w:bCs/>
          <w:color w:val="auto"/>
          <w:lang w:val="es-ES"/>
        </w:rPr>
        <w:t xml:space="preserve"> </w:t>
      </w:r>
    </w:p>
    <w:p w14:paraId="31EE19CD" w14:textId="766BE352" w:rsidR="001A558F" w:rsidRPr="002F606A" w:rsidRDefault="001A558F" w:rsidP="002F606A">
      <w:pPr>
        <w:pStyle w:val="Default"/>
        <w:jc w:val="both"/>
        <w:rPr>
          <w:rStyle w:val="Hipervnculo"/>
          <w:rFonts w:ascii="Arial" w:hAnsi="Arial" w:cs="Arial"/>
          <w:color w:val="FF0000"/>
          <w:lang w:val="es-ES"/>
        </w:rPr>
      </w:pPr>
    </w:p>
    <w:p w14:paraId="16609302" w14:textId="41062B3D" w:rsidR="00214808" w:rsidRPr="002F606A" w:rsidRDefault="005B65F4" w:rsidP="002F606A">
      <w:pPr>
        <w:pStyle w:val="Default"/>
        <w:jc w:val="both"/>
        <w:rPr>
          <w:rFonts w:ascii="Arial" w:hAnsi="Arial" w:cs="Arial"/>
          <w:color w:val="auto"/>
          <w:lang w:val="es-ES"/>
        </w:rPr>
      </w:pPr>
      <w:r>
        <w:rPr>
          <w:rFonts w:ascii="Arial" w:hAnsi="Arial" w:cs="Arial"/>
          <w:bCs/>
          <w:color w:val="auto"/>
          <w:vertAlign w:val="superscript"/>
          <w:lang w:val="es-ES"/>
        </w:rPr>
        <w:t>1</w:t>
      </w:r>
      <w:r w:rsidR="00E101F3" w:rsidRPr="002F606A">
        <w:rPr>
          <w:rFonts w:ascii="Arial" w:hAnsi="Arial" w:cs="Arial"/>
          <w:color w:val="auto"/>
          <w:lang w:val="es-ES"/>
        </w:rPr>
        <w:t xml:space="preserve"> </w:t>
      </w:r>
      <w:r w:rsidR="00447CBD" w:rsidRPr="002F606A">
        <w:rPr>
          <w:rFonts w:ascii="Arial" w:hAnsi="Arial" w:cs="Arial"/>
          <w:color w:val="auto"/>
          <w:lang w:val="es-ES"/>
        </w:rPr>
        <w:t>Centro de Estudios para el Medio Ambiente (CEMARNA). Universidad "Hnos. Saíz Montes de Oca". Pinar del Río. Cuba.</w:t>
      </w:r>
      <w:r>
        <w:rPr>
          <w:rFonts w:ascii="Arial" w:hAnsi="Arial" w:cs="Arial"/>
          <w:color w:val="auto"/>
          <w:lang w:val="es-ES"/>
        </w:rPr>
        <w:t xml:space="preserve"> </w:t>
      </w:r>
      <w:proofErr w:type="gramStart"/>
      <w:r>
        <w:rPr>
          <w:rFonts w:ascii="Arial" w:hAnsi="Arial" w:cs="Arial"/>
          <w:color w:val="auto"/>
          <w:lang w:val="es-ES"/>
        </w:rPr>
        <w:t>M</w:t>
      </w:r>
      <w:r w:rsidR="00A25FB8">
        <w:rPr>
          <w:rFonts w:ascii="Arial" w:hAnsi="Arial" w:cs="Arial"/>
          <w:color w:val="auto"/>
          <w:lang w:val="es-ES"/>
        </w:rPr>
        <w:t>á</w:t>
      </w:r>
      <w:r>
        <w:rPr>
          <w:rFonts w:ascii="Arial" w:hAnsi="Arial" w:cs="Arial"/>
          <w:color w:val="auto"/>
          <w:lang w:val="es-ES"/>
        </w:rPr>
        <w:t>ster  en</w:t>
      </w:r>
      <w:proofErr w:type="gramEnd"/>
      <w:r>
        <w:rPr>
          <w:rFonts w:ascii="Arial" w:hAnsi="Arial" w:cs="Arial"/>
          <w:color w:val="auto"/>
          <w:lang w:val="es-ES"/>
        </w:rPr>
        <w:t xml:space="preserve"> Ciencias</w:t>
      </w:r>
    </w:p>
    <w:p w14:paraId="76DCCB29" w14:textId="68C1BEBC" w:rsidR="005B65F4" w:rsidRPr="002F606A" w:rsidRDefault="005B65F4" w:rsidP="005B65F4">
      <w:pPr>
        <w:pStyle w:val="Default"/>
        <w:jc w:val="both"/>
        <w:rPr>
          <w:rFonts w:ascii="Arial" w:hAnsi="Arial" w:cs="Arial"/>
          <w:color w:val="auto"/>
          <w:lang w:val="es-ES"/>
        </w:rPr>
      </w:pPr>
      <w:r>
        <w:rPr>
          <w:rFonts w:ascii="Arial" w:hAnsi="Arial" w:cs="Arial"/>
          <w:bCs/>
          <w:color w:val="auto"/>
          <w:vertAlign w:val="superscript"/>
          <w:lang w:val="es-ES"/>
        </w:rPr>
        <w:t>2</w:t>
      </w:r>
      <w:r w:rsidR="00447CBD" w:rsidRPr="002F606A">
        <w:rPr>
          <w:rFonts w:ascii="Arial" w:hAnsi="Arial" w:cs="Arial"/>
          <w:bCs/>
          <w:color w:val="auto"/>
          <w:lang w:val="es-ES"/>
        </w:rPr>
        <w:t xml:space="preserve"> Departamento de Matemática. </w:t>
      </w:r>
      <w:r w:rsidR="00447CBD" w:rsidRPr="002F606A">
        <w:rPr>
          <w:rFonts w:ascii="Arial" w:hAnsi="Arial" w:cs="Arial"/>
          <w:color w:val="auto"/>
          <w:lang w:val="es-ES"/>
        </w:rPr>
        <w:t>Universidad "Hnos. Saíz Montes de Oca". Pinar del Río. Cuba.</w:t>
      </w:r>
      <w:r>
        <w:rPr>
          <w:rFonts w:ascii="Arial" w:hAnsi="Arial" w:cs="Arial"/>
          <w:color w:val="auto"/>
          <w:lang w:val="es-ES"/>
        </w:rPr>
        <w:t xml:space="preserve"> </w:t>
      </w:r>
      <w:proofErr w:type="gramStart"/>
      <w:r>
        <w:rPr>
          <w:rFonts w:ascii="Arial" w:hAnsi="Arial" w:cs="Arial"/>
          <w:color w:val="auto"/>
          <w:lang w:val="es-ES"/>
        </w:rPr>
        <w:t>M</w:t>
      </w:r>
      <w:r w:rsidR="00A25FB8">
        <w:rPr>
          <w:rFonts w:ascii="Arial" w:hAnsi="Arial" w:cs="Arial"/>
          <w:color w:val="auto"/>
          <w:lang w:val="es-ES"/>
        </w:rPr>
        <w:t>á</w:t>
      </w:r>
      <w:r>
        <w:rPr>
          <w:rFonts w:ascii="Arial" w:hAnsi="Arial" w:cs="Arial"/>
          <w:color w:val="auto"/>
          <w:lang w:val="es-ES"/>
        </w:rPr>
        <w:t>ster  en</w:t>
      </w:r>
      <w:proofErr w:type="gramEnd"/>
      <w:r>
        <w:rPr>
          <w:rFonts w:ascii="Arial" w:hAnsi="Arial" w:cs="Arial"/>
          <w:color w:val="auto"/>
          <w:lang w:val="es-ES"/>
        </w:rPr>
        <w:t xml:space="preserve"> Ciencias</w:t>
      </w:r>
    </w:p>
    <w:p w14:paraId="23FCB754" w14:textId="6D58D6E0" w:rsidR="002F606A" w:rsidRPr="002F606A" w:rsidRDefault="005B65F4" w:rsidP="002F606A">
      <w:pPr>
        <w:pStyle w:val="Default"/>
        <w:jc w:val="both"/>
        <w:rPr>
          <w:rFonts w:ascii="Arial" w:hAnsi="Arial" w:cs="Arial"/>
        </w:rPr>
      </w:pPr>
      <w:r>
        <w:rPr>
          <w:rFonts w:ascii="Arial" w:hAnsi="Arial" w:cs="Arial"/>
          <w:bCs/>
          <w:color w:val="auto"/>
          <w:vertAlign w:val="superscript"/>
          <w:lang w:val="es-ES"/>
        </w:rPr>
        <w:t>3</w:t>
      </w:r>
      <w:r w:rsidR="002F606A" w:rsidRPr="002F606A">
        <w:rPr>
          <w:rFonts w:ascii="Arial" w:hAnsi="Arial" w:cs="Arial"/>
          <w:color w:val="auto"/>
          <w:lang w:val="es-ES"/>
        </w:rPr>
        <w:t xml:space="preserve"> </w:t>
      </w:r>
      <w:r w:rsidR="0063384E" w:rsidRPr="0063384E">
        <w:rPr>
          <w:rFonts w:ascii="Arial" w:hAnsi="Arial" w:cs="Arial"/>
          <w:color w:val="auto"/>
          <w:lang w:val="es-ES"/>
        </w:rPr>
        <w:t>Facultad de Ciencias Médicas “Ernesto Che Guevara de la Serna". Pinar del Río. Cuba.</w:t>
      </w:r>
      <w:r w:rsidR="0063384E">
        <w:rPr>
          <w:rFonts w:ascii="Arial" w:hAnsi="Arial" w:cs="Arial"/>
          <w:color w:val="auto"/>
          <w:lang w:val="es-ES"/>
        </w:rPr>
        <w:t xml:space="preserve"> </w:t>
      </w:r>
      <w:r w:rsidR="00CF16AC">
        <w:rPr>
          <w:rFonts w:ascii="Arial" w:hAnsi="Arial" w:cs="Arial"/>
          <w:color w:val="auto"/>
          <w:lang w:val="es-ES"/>
        </w:rPr>
        <w:t xml:space="preserve">Especialista de segundo grado en Histología. Máster en </w:t>
      </w:r>
      <w:r w:rsidR="0063384E">
        <w:rPr>
          <w:rFonts w:ascii="Arial" w:hAnsi="Arial" w:cs="Arial"/>
          <w:color w:val="auto"/>
          <w:lang w:val="es-ES"/>
        </w:rPr>
        <w:t>Ciencias.</w:t>
      </w:r>
    </w:p>
    <w:p w14:paraId="11F47CC9" w14:textId="77777777" w:rsidR="00214808" w:rsidRPr="002F606A" w:rsidRDefault="00214808" w:rsidP="002F606A">
      <w:pPr>
        <w:pStyle w:val="Default"/>
        <w:jc w:val="both"/>
        <w:rPr>
          <w:rFonts w:ascii="Arial" w:hAnsi="Arial" w:cs="Arial"/>
        </w:rPr>
      </w:pPr>
    </w:p>
    <w:p w14:paraId="564A1A16" w14:textId="5F11D717" w:rsidR="001A558F" w:rsidRDefault="001A558F" w:rsidP="002F606A">
      <w:pPr>
        <w:pStyle w:val="Default"/>
        <w:jc w:val="both"/>
        <w:rPr>
          <w:rFonts w:ascii="Arial" w:hAnsi="Arial" w:cs="Arial"/>
          <w:b/>
          <w:bCs/>
          <w:color w:val="auto"/>
          <w:lang w:val="es-ES"/>
        </w:rPr>
      </w:pPr>
      <w:r w:rsidRPr="002F606A">
        <w:rPr>
          <w:rFonts w:ascii="Arial" w:hAnsi="Arial" w:cs="Arial"/>
          <w:b/>
          <w:bCs/>
          <w:color w:val="auto"/>
          <w:lang w:val="es-ES"/>
        </w:rPr>
        <w:t>RESUMEN</w:t>
      </w:r>
    </w:p>
    <w:p w14:paraId="4A7565EC" w14:textId="77777777" w:rsidR="00A25FB8" w:rsidRPr="002F606A" w:rsidRDefault="00A25FB8" w:rsidP="002F606A">
      <w:pPr>
        <w:pStyle w:val="Default"/>
        <w:jc w:val="both"/>
        <w:rPr>
          <w:rFonts w:ascii="Arial" w:hAnsi="Arial" w:cs="Arial"/>
          <w:color w:val="auto"/>
          <w:lang w:val="es-ES"/>
        </w:rPr>
      </w:pPr>
    </w:p>
    <w:p w14:paraId="73D7A65D" w14:textId="0F6AD557" w:rsidR="000A2DAC" w:rsidRPr="002F606A" w:rsidRDefault="00216B5D" w:rsidP="002F606A">
      <w:pPr>
        <w:pStyle w:val="Default"/>
        <w:jc w:val="both"/>
        <w:rPr>
          <w:rFonts w:ascii="Arial" w:hAnsi="Arial" w:cs="Arial"/>
          <w:i/>
          <w:color w:val="auto"/>
          <w:lang w:val="es-ES"/>
        </w:rPr>
      </w:pPr>
      <w:r w:rsidRPr="002F606A">
        <w:rPr>
          <w:rFonts w:ascii="Arial" w:hAnsi="Arial" w:cs="Arial"/>
          <w:bCs/>
          <w:color w:val="auto"/>
          <w:lang w:val="es-ES"/>
        </w:rPr>
        <w:t xml:space="preserve">En el mundo actual, la enseñanza médica se ha visto favorecida por el impetuoso </w:t>
      </w:r>
      <w:r w:rsidR="002F1537" w:rsidRPr="002F606A">
        <w:rPr>
          <w:rFonts w:ascii="Arial" w:hAnsi="Arial" w:cs="Arial"/>
          <w:bCs/>
          <w:color w:val="auto"/>
          <w:lang w:val="es-ES"/>
        </w:rPr>
        <w:t>avance de la tecnología educacional</w:t>
      </w:r>
      <w:r w:rsidRPr="002F606A">
        <w:rPr>
          <w:rFonts w:ascii="Arial" w:hAnsi="Arial" w:cs="Arial"/>
          <w:bCs/>
          <w:color w:val="auto"/>
          <w:lang w:val="es-ES"/>
        </w:rPr>
        <w:t xml:space="preserve">. En Cuba se ha realizado un arduo trabajo en lo referente a la incorporación masiva </w:t>
      </w:r>
      <w:proofErr w:type="gramStart"/>
      <w:r w:rsidRPr="002F606A">
        <w:rPr>
          <w:rFonts w:ascii="Arial" w:hAnsi="Arial" w:cs="Arial"/>
          <w:bCs/>
          <w:color w:val="auto"/>
          <w:lang w:val="es-ES"/>
        </w:rPr>
        <w:t>de  las</w:t>
      </w:r>
      <w:proofErr w:type="gramEnd"/>
      <w:r w:rsidRPr="002F606A">
        <w:rPr>
          <w:rFonts w:ascii="Arial" w:hAnsi="Arial" w:cs="Arial"/>
          <w:bCs/>
          <w:color w:val="auto"/>
          <w:lang w:val="es-ES"/>
        </w:rPr>
        <w:t xml:space="preserve">  TIC en  la  educación  superior  y  se  ha  dotado  de  estos  medios  a  todos  los centros  docentes</w:t>
      </w:r>
      <w:r w:rsidR="004F1ABA" w:rsidRPr="002F606A">
        <w:rPr>
          <w:rFonts w:ascii="Arial" w:hAnsi="Arial" w:cs="Arial"/>
          <w:bCs/>
          <w:color w:val="auto"/>
          <w:lang w:val="es-ES"/>
        </w:rPr>
        <w:t>.</w:t>
      </w:r>
    </w:p>
    <w:p w14:paraId="33163EF6" w14:textId="4DCFC24D" w:rsidR="00C84E3D" w:rsidRPr="002F606A" w:rsidRDefault="005B65F4" w:rsidP="002F606A">
      <w:pPr>
        <w:pStyle w:val="Default"/>
        <w:jc w:val="both"/>
        <w:rPr>
          <w:rFonts w:ascii="Arial" w:hAnsi="Arial" w:cs="Arial"/>
          <w:color w:val="auto"/>
          <w:lang w:val="es-ES"/>
        </w:rPr>
      </w:pPr>
      <w:r w:rsidRPr="005B65F4">
        <w:rPr>
          <w:rFonts w:ascii="Arial" w:hAnsi="Arial" w:cs="Arial"/>
          <w:bCs/>
          <w:color w:val="auto"/>
          <w:lang w:val="es-ES"/>
        </w:rPr>
        <w:t>El objetivo principal de la investigación es d</w:t>
      </w:r>
      <w:r w:rsidR="00BE4AFA" w:rsidRPr="002F606A">
        <w:rPr>
          <w:rFonts w:ascii="Arial" w:hAnsi="Arial" w:cs="Arial"/>
          <w:bCs/>
          <w:color w:val="auto"/>
          <w:lang w:val="es-ES"/>
        </w:rPr>
        <w:t xml:space="preserve">esarrollar   una   aplicación   Web   interactiva   relacionada   con   el   proceso   de enseñanza-aprendizaje </w:t>
      </w:r>
      <w:r w:rsidR="0036200B" w:rsidRPr="002F606A">
        <w:rPr>
          <w:rFonts w:ascii="Arial" w:hAnsi="Arial" w:cs="Arial"/>
          <w:bCs/>
          <w:color w:val="auto"/>
          <w:lang w:val="es-ES"/>
        </w:rPr>
        <w:t>de</w:t>
      </w:r>
      <w:r w:rsidR="006A5A31" w:rsidRPr="002F606A">
        <w:rPr>
          <w:rFonts w:ascii="Arial" w:hAnsi="Arial" w:cs="Arial"/>
          <w:bCs/>
          <w:color w:val="auto"/>
          <w:lang w:val="es-ES"/>
        </w:rPr>
        <w:t xml:space="preserve"> los</w:t>
      </w:r>
      <w:r w:rsidR="0036200B" w:rsidRPr="002F606A">
        <w:rPr>
          <w:rFonts w:ascii="Arial" w:hAnsi="Arial" w:cs="Arial"/>
          <w:bCs/>
          <w:color w:val="auto"/>
          <w:lang w:val="es-ES"/>
        </w:rPr>
        <w:t xml:space="preserve"> temas </w:t>
      </w:r>
      <w:r w:rsidR="006A5A31" w:rsidRPr="002F606A">
        <w:rPr>
          <w:rFonts w:ascii="Arial" w:hAnsi="Arial" w:cs="Arial"/>
          <w:bCs/>
          <w:color w:val="auto"/>
          <w:lang w:val="es-ES"/>
        </w:rPr>
        <w:t>C</w:t>
      </w:r>
      <w:r w:rsidR="0036200B" w:rsidRPr="002F606A">
        <w:rPr>
          <w:rFonts w:ascii="Arial" w:hAnsi="Arial" w:cs="Arial"/>
          <w:bCs/>
          <w:color w:val="auto"/>
          <w:lang w:val="es-ES"/>
        </w:rPr>
        <w:t xml:space="preserve">élula y </w:t>
      </w:r>
      <w:r w:rsidR="006A5A31" w:rsidRPr="002F606A">
        <w:rPr>
          <w:rFonts w:ascii="Arial" w:hAnsi="Arial" w:cs="Arial"/>
          <w:bCs/>
          <w:color w:val="auto"/>
          <w:lang w:val="es-ES"/>
        </w:rPr>
        <w:t>T</w:t>
      </w:r>
      <w:r w:rsidR="0036200B" w:rsidRPr="002F606A">
        <w:rPr>
          <w:rFonts w:ascii="Arial" w:hAnsi="Arial" w:cs="Arial"/>
          <w:bCs/>
          <w:color w:val="auto"/>
          <w:lang w:val="es-ES"/>
        </w:rPr>
        <w:t>ejidos</w:t>
      </w:r>
      <w:r w:rsidR="006A5A31" w:rsidRPr="002F606A">
        <w:rPr>
          <w:rFonts w:ascii="Arial" w:hAnsi="Arial" w:cs="Arial"/>
          <w:bCs/>
          <w:color w:val="auto"/>
          <w:lang w:val="es-ES"/>
        </w:rPr>
        <w:t xml:space="preserve"> Básicos</w:t>
      </w:r>
      <w:r w:rsidR="00BE4AFA" w:rsidRPr="002F606A">
        <w:rPr>
          <w:rFonts w:ascii="Arial" w:hAnsi="Arial" w:cs="Arial"/>
          <w:bCs/>
          <w:color w:val="auto"/>
          <w:lang w:val="es-ES"/>
        </w:rPr>
        <w:t>, correspondiente a la asignatura Célula, Tejidos</w:t>
      </w:r>
      <w:r w:rsidR="0036200B" w:rsidRPr="002F606A">
        <w:rPr>
          <w:rFonts w:ascii="Arial" w:hAnsi="Arial" w:cs="Arial"/>
          <w:bCs/>
          <w:color w:val="auto"/>
          <w:lang w:val="es-ES"/>
        </w:rPr>
        <w:t xml:space="preserve"> y Sistema Tegumentario.</w:t>
      </w:r>
    </w:p>
    <w:p w14:paraId="777A42E6" w14:textId="365DDF16" w:rsidR="00C84E3D" w:rsidRPr="002F606A" w:rsidRDefault="000C057E" w:rsidP="002F606A">
      <w:pPr>
        <w:pStyle w:val="Default"/>
        <w:jc w:val="both"/>
        <w:rPr>
          <w:rFonts w:ascii="Arial" w:hAnsi="Arial" w:cs="Arial"/>
          <w:color w:val="auto"/>
          <w:lang w:val="es-ES"/>
        </w:rPr>
      </w:pPr>
      <w:r w:rsidRPr="002F606A">
        <w:rPr>
          <w:rFonts w:ascii="Arial" w:hAnsi="Arial" w:cs="Arial"/>
          <w:color w:val="auto"/>
          <w:lang w:val="es-ES"/>
        </w:rPr>
        <w:t xml:space="preserve">Se realizó una investigación de desarrollo tecnológico que obedece a un estudio </w:t>
      </w:r>
      <w:r w:rsidR="004F1ABA" w:rsidRPr="002F606A">
        <w:rPr>
          <w:rFonts w:ascii="Arial" w:hAnsi="Arial" w:cs="Arial"/>
          <w:color w:val="auto"/>
          <w:lang w:val="es-ES"/>
        </w:rPr>
        <w:t xml:space="preserve">en el primer año de la carrera Medicina de la Facultad de Ciencias Médicas “Ernesto Che Guevara” correspondiente </w:t>
      </w:r>
      <w:r w:rsidR="002B3078" w:rsidRPr="002F606A">
        <w:rPr>
          <w:rFonts w:ascii="Arial" w:hAnsi="Arial" w:cs="Arial"/>
          <w:bCs/>
          <w:color w:val="auto"/>
          <w:lang w:val="es-ES"/>
        </w:rPr>
        <w:t xml:space="preserve">los temas Célula y Tejidos Básicos de la asignatura </w:t>
      </w:r>
      <w:r w:rsidR="004F1ABA" w:rsidRPr="002F606A">
        <w:rPr>
          <w:rFonts w:ascii="Arial" w:hAnsi="Arial" w:cs="Arial"/>
          <w:bCs/>
          <w:color w:val="auto"/>
          <w:lang w:val="es-ES"/>
        </w:rPr>
        <w:t>Célula, Tejidos y Sistema Tegumentario</w:t>
      </w:r>
      <w:r w:rsidRPr="002F606A">
        <w:rPr>
          <w:rFonts w:ascii="Arial" w:hAnsi="Arial" w:cs="Arial"/>
          <w:color w:val="auto"/>
          <w:lang w:val="es-ES"/>
        </w:rPr>
        <w:t xml:space="preserve">. El universo se integra por todos los </w:t>
      </w:r>
      <w:r w:rsidR="004F1ABA" w:rsidRPr="002F606A">
        <w:rPr>
          <w:rFonts w:ascii="Arial" w:hAnsi="Arial" w:cs="Arial"/>
          <w:color w:val="auto"/>
          <w:lang w:val="es-ES"/>
        </w:rPr>
        <w:t>estudiantes de primer año</w:t>
      </w:r>
      <w:r w:rsidRPr="002F606A">
        <w:rPr>
          <w:rFonts w:ascii="Arial" w:hAnsi="Arial" w:cs="Arial"/>
          <w:color w:val="auto"/>
          <w:lang w:val="es-ES"/>
        </w:rPr>
        <w:t xml:space="preserve">, y la muestra aquellos que </w:t>
      </w:r>
      <w:r w:rsidR="004F1ABA" w:rsidRPr="002F606A">
        <w:rPr>
          <w:rFonts w:ascii="Arial" w:hAnsi="Arial" w:cs="Arial"/>
          <w:color w:val="auto"/>
          <w:lang w:val="es-ES"/>
        </w:rPr>
        <w:t>participaron en la investigación</w:t>
      </w:r>
      <w:r w:rsidRPr="002F606A">
        <w:rPr>
          <w:rFonts w:ascii="Arial" w:hAnsi="Arial" w:cs="Arial"/>
          <w:color w:val="auto"/>
          <w:lang w:val="es-ES"/>
        </w:rPr>
        <w:t>.</w:t>
      </w:r>
    </w:p>
    <w:p w14:paraId="28656219" w14:textId="4A442409" w:rsidR="00C84E3D" w:rsidRPr="002F606A" w:rsidRDefault="003A4952" w:rsidP="002F606A">
      <w:pPr>
        <w:pStyle w:val="Default"/>
        <w:jc w:val="both"/>
        <w:rPr>
          <w:rFonts w:ascii="Arial" w:hAnsi="Arial" w:cs="Arial"/>
          <w:color w:val="auto"/>
          <w:lang w:val="es-ES"/>
        </w:rPr>
      </w:pPr>
      <w:r w:rsidRPr="002F606A">
        <w:rPr>
          <w:rFonts w:ascii="Arial" w:hAnsi="Arial" w:cs="Arial"/>
          <w:color w:val="auto"/>
          <w:lang w:val="es-ES"/>
        </w:rPr>
        <w:t>S</w:t>
      </w:r>
      <w:r w:rsidR="00C84E3D" w:rsidRPr="002F606A">
        <w:rPr>
          <w:rFonts w:ascii="Arial" w:hAnsi="Arial" w:cs="Arial"/>
          <w:color w:val="auto"/>
          <w:lang w:val="es-ES"/>
        </w:rPr>
        <w:t>e obtuv</w:t>
      </w:r>
      <w:r w:rsidR="00C56C90" w:rsidRPr="002F606A">
        <w:rPr>
          <w:rFonts w:ascii="Arial" w:hAnsi="Arial" w:cs="Arial"/>
          <w:color w:val="auto"/>
          <w:lang w:val="es-ES"/>
        </w:rPr>
        <w:t xml:space="preserve">ieron </w:t>
      </w:r>
      <w:r w:rsidR="001615AE" w:rsidRPr="002F606A">
        <w:rPr>
          <w:rFonts w:ascii="Arial" w:hAnsi="Arial" w:cs="Arial"/>
          <w:color w:val="auto"/>
          <w:lang w:val="es-ES"/>
        </w:rPr>
        <w:t>resultados</w:t>
      </w:r>
      <w:r w:rsidR="00C56C90" w:rsidRPr="002F606A">
        <w:rPr>
          <w:rFonts w:ascii="Arial" w:hAnsi="Arial" w:cs="Arial"/>
          <w:color w:val="auto"/>
          <w:lang w:val="es-ES"/>
        </w:rPr>
        <w:t xml:space="preserve"> en cuanto a</w:t>
      </w:r>
      <w:r w:rsidR="00166472" w:rsidRPr="002F606A">
        <w:rPr>
          <w:rFonts w:ascii="Arial" w:hAnsi="Arial" w:cs="Arial"/>
          <w:color w:val="auto"/>
          <w:lang w:val="es-ES"/>
        </w:rPr>
        <w:t xml:space="preserve"> </w:t>
      </w:r>
      <w:r w:rsidR="00C56C90" w:rsidRPr="002F606A">
        <w:rPr>
          <w:rFonts w:ascii="Arial" w:hAnsi="Arial" w:cs="Arial"/>
          <w:color w:val="auto"/>
          <w:lang w:val="es-ES"/>
        </w:rPr>
        <w:t>los</w:t>
      </w:r>
      <w:r w:rsidR="004F1ABA" w:rsidRPr="002F606A">
        <w:rPr>
          <w:rFonts w:ascii="Arial" w:hAnsi="Arial" w:cs="Arial"/>
          <w:color w:val="auto"/>
          <w:lang w:val="es-ES"/>
        </w:rPr>
        <w:t xml:space="preserve"> </w:t>
      </w:r>
      <w:r w:rsidR="00C56C90" w:rsidRPr="002F606A">
        <w:rPr>
          <w:rFonts w:ascii="Arial" w:hAnsi="Arial" w:cs="Arial"/>
          <w:color w:val="auto"/>
          <w:lang w:val="es-ES"/>
        </w:rPr>
        <w:t xml:space="preserve">procesos fundamentales de </w:t>
      </w:r>
      <w:r w:rsidR="004F1ABA" w:rsidRPr="002F606A">
        <w:rPr>
          <w:rFonts w:ascii="Arial" w:hAnsi="Arial" w:cs="Arial"/>
          <w:color w:val="auto"/>
          <w:lang w:val="es-ES"/>
        </w:rPr>
        <w:t>enseñanza-aprendizaje</w:t>
      </w:r>
      <w:r w:rsidR="002B3078" w:rsidRPr="002F606A">
        <w:rPr>
          <w:rFonts w:ascii="Arial" w:hAnsi="Arial" w:cs="Arial"/>
          <w:color w:val="auto"/>
          <w:lang w:val="es-ES"/>
        </w:rPr>
        <w:t xml:space="preserve"> de</w:t>
      </w:r>
      <w:r w:rsidR="004F1ABA" w:rsidRPr="002F606A">
        <w:rPr>
          <w:rFonts w:ascii="Arial" w:hAnsi="Arial" w:cs="Arial"/>
          <w:color w:val="auto"/>
          <w:lang w:val="es-ES"/>
        </w:rPr>
        <w:t xml:space="preserve"> </w:t>
      </w:r>
      <w:r w:rsidR="002B3078" w:rsidRPr="002F606A">
        <w:rPr>
          <w:rFonts w:ascii="Arial" w:hAnsi="Arial" w:cs="Arial"/>
          <w:bCs/>
          <w:color w:val="auto"/>
          <w:lang w:val="es-ES"/>
        </w:rPr>
        <w:t>los temas Célula y Tejidos Básicos</w:t>
      </w:r>
      <w:r w:rsidR="00C56C90" w:rsidRPr="002F606A">
        <w:rPr>
          <w:rFonts w:ascii="Arial" w:hAnsi="Arial" w:cs="Arial"/>
          <w:color w:val="auto"/>
          <w:lang w:val="es-ES"/>
        </w:rPr>
        <w:t xml:space="preserve">, </w:t>
      </w:r>
      <w:r w:rsidR="00F85CC1" w:rsidRPr="002F606A">
        <w:rPr>
          <w:rFonts w:ascii="Arial" w:hAnsi="Arial" w:cs="Arial"/>
          <w:color w:val="auto"/>
          <w:lang w:val="es-MX"/>
        </w:rPr>
        <w:t>que favorecen</w:t>
      </w:r>
      <w:r w:rsidR="004F1ABA" w:rsidRPr="002F606A">
        <w:rPr>
          <w:rFonts w:ascii="Arial" w:hAnsi="Arial" w:cs="Arial"/>
          <w:color w:val="auto"/>
          <w:lang w:val="es-MX"/>
        </w:rPr>
        <w:t xml:space="preserve"> el desarrollo del sistema de habilidades requerido para la comprensión de los contenidos esenciales de histología en estudiantes de primer año de la carrera </w:t>
      </w:r>
      <w:r w:rsidR="00F85CC1" w:rsidRPr="002F606A">
        <w:rPr>
          <w:rFonts w:ascii="Arial" w:hAnsi="Arial" w:cs="Arial"/>
          <w:color w:val="auto"/>
          <w:lang w:val="es-MX"/>
        </w:rPr>
        <w:t>M</w:t>
      </w:r>
      <w:r w:rsidR="004F1ABA" w:rsidRPr="002F606A">
        <w:rPr>
          <w:rFonts w:ascii="Arial" w:hAnsi="Arial" w:cs="Arial"/>
          <w:color w:val="auto"/>
          <w:lang w:val="es-MX"/>
        </w:rPr>
        <w:t>edicina.</w:t>
      </w:r>
    </w:p>
    <w:p w14:paraId="54712C54" w14:textId="735458E0" w:rsidR="00C84E3D" w:rsidRDefault="003A4952" w:rsidP="002F606A">
      <w:pPr>
        <w:pStyle w:val="Default"/>
        <w:jc w:val="both"/>
        <w:rPr>
          <w:rFonts w:ascii="Arial" w:hAnsi="Arial" w:cs="Arial"/>
          <w:color w:val="auto"/>
          <w:lang w:val="es-ES"/>
        </w:rPr>
      </w:pPr>
      <w:r w:rsidRPr="002F606A">
        <w:rPr>
          <w:rFonts w:ascii="Arial" w:hAnsi="Arial" w:cs="Arial"/>
          <w:color w:val="auto"/>
          <w:lang w:val="es-ES"/>
        </w:rPr>
        <w:t>E</w:t>
      </w:r>
      <w:r w:rsidR="00C84E3D" w:rsidRPr="002F606A">
        <w:rPr>
          <w:rFonts w:ascii="Arial" w:hAnsi="Arial" w:cs="Arial"/>
          <w:color w:val="auto"/>
          <w:lang w:val="es-ES"/>
        </w:rPr>
        <w:t xml:space="preserve">l trabajo realizado, </w:t>
      </w:r>
      <w:r w:rsidR="00881D7D" w:rsidRPr="002F606A">
        <w:rPr>
          <w:rFonts w:ascii="Arial" w:hAnsi="Arial" w:cs="Arial"/>
          <w:color w:val="auto"/>
          <w:lang w:val="es-ES"/>
        </w:rPr>
        <w:t>constit</w:t>
      </w:r>
      <w:r w:rsidR="00A37E02" w:rsidRPr="002F606A">
        <w:rPr>
          <w:rFonts w:ascii="Arial" w:hAnsi="Arial" w:cs="Arial"/>
          <w:color w:val="auto"/>
          <w:lang w:val="es-ES"/>
        </w:rPr>
        <w:t>uye la base fundamental para la</w:t>
      </w:r>
      <w:r w:rsidR="00C84E3D" w:rsidRPr="002F606A">
        <w:rPr>
          <w:rFonts w:ascii="Arial" w:hAnsi="Arial" w:cs="Arial"/>
          <w:color w:val="auto"/>
          <w:lang w:val="es-ES"/>
        </w:rPr>
        <w:t xml:space="preserve"> informatización</w:t>
      </w:r>
      <w:r w:rsidR="00166472" w:rsidRPr="002F606A">
        <w:rPr>
          <w:rFonts w:ascii="Arial" w:hAnsi="Arial" w:cs="Arial"/>
          <w:color w:val="auto"/>
          <w:lang w:val="es-ES"/>
        </w:rPr>
        <w:t xml:space="preserve"> de</w:t>
      </w:r>
      <w:r w:rsidR="00C84E3D" w:rsidRPr="002F606A">
        <w:rPr>
          <w:rFonts w:ascii="Arial" w:hAnsi="Arial" w:cs="Arial"/>
          <w:color w:val="auto"/>
          <w:lang w:val="es-ES"/>
        </w:rPr>
        <w:t xml:space="preserve"> </w:t>
      </w:r>
      <w:r w:rsidR="00166472" w:rsidRPr="002F606A">
        <w:rPr>
          <w:rFonts w:ascii="Arial" w:hAnsi="Arial" w:cs="Arial"/>
          <w:color w:val="auto"/>
          <w:lang w:val="es-ES"/>
        </w:rPr>
        <w:t xml:space="preserve">los procesos fundamentales de enseñanza-aprendizaje </w:t>
      </w:r>
      <w:r w:rsidR="002B3078" w:rsidRPr="002F606A">
        <w:rPr>
          <w:rFonts w:ascii="Arial" w:hAnsi="Arial" w:cs="Arial"/>
          <w:bCs/>
          <w:color w:val="auto"/>
          <w:lang w:val="es-ES"/>
        </w:rPr>
        <w:t>los temas Célula y Tejidos Básicos</w:t>
      </w:r>
      <w:r w:rsidR="00C84E3D" w:rsidRPr="002F606A">
        <w:rPr>
          <w:rFonts w:ascii="Arial" w:hAnsi="Arial" w:cs="Arial"/>
          <w:color w:val="auto"/>
          <w:lang w:val="es-ES"/>
        </w:rPr>
        <w:t xml:space="preserve">. </w:t>
      </w:r>
      <w:r w:rsidR="00881D7D" w:rsidRPr="002F606A">
        <w:rPr>
          <w:rFonts w:ascii="Arial" w:hAnsi="Arial" w:cs="Arial"/>
          <w:color w:val="auto"/>
          <w:lang w:val="es-ES"/>
        </w:rPr>
        <w:t xml:space="preserve">Un diseño eficiente de </w:t>
      </w:r>
      <w:r w:rsidR="00166472" w:rsidRPr="002F606A">
        <w:rPr>
          <w:rFonts w:ascii="Arial" w:hAnsi="Arial" w:cs="Arial"/>
          <w:color w:val="auto"/>
          <w:lang w:val="es-ES"/>
        </w:rPr>
        <w:t xml:space="preserve">la estructura de la asignatura a través de </w:t>
      </w:r>
      <w:r w:rsidR="00A37E02" w:rsidRPr="002F606A">
        <w:rPr>
          <w:rFonts w:ascii="Arial" w:hAnsi="Arial" w:cs="Arial"/>
          <w:color w:val="auto"/>
          <w:lang w:val="es-ES"/>
        </w:rPr>
        <w:t>una aplicación web interactiva</w:t>
      </w:r>
      <w:r w:rsidR="00881D7D" w:rsidRPr="002F606A">
        <w:rPr>
          <w:rFonts w:ascii="Arial" w:hAnsi="Arial" w:cs="Arial"/>
          <w:color w:val="auto"/>
          <w:lang w:val="es-ES"/>
        </w:rPr>
        <w:t xml:space="preserve"> facilit</w:t>
      </w:r>
      <w:r w:rsidR="00AB6CF5" w:rsidRPr="002F606A">
        <w:rPr>
          <w:rFonts w:ascii="Arial" w:hAnsi="Arial" w:cs="Arial"/>
          <w:color w:val="auto"/>
          <w:lang w:val="es-ES"/>
        </w:rPr>
        <w:t xml:space="preserve">ará </w:t>
      </w:r>
      <w:r w:rsidR="00A37E02" w:rsidRPr="002F606A">
        <w:rPr>
          <w:rFonts w:ascii="Arial" w:hAnsi="Arial" w:cs="Arial"/>
          <w:color w:val="auto"/>
          <w:lang w:val="es-ES"/>
        </w:rPr>
        <w:t>la obtención y reafirmación de conocimientos</w:t>
      </w:r>
      <w:r w:rsidR="00881D7D" w:rsidRPr="002F606A">
        <w:rPr>
          <w:rFonts w:ascii="Arial" w:hAnsi="Arial" w:cs="Arial"/>
          <w:color w:val="auto"/>
          <w:lang w:val="es-ES"/>
        </w:rPr>
        <w:t xml:space="preserve">, garantizando la obtención </w:t>
      </w:r>
      <w:r w:rsidR="00A37E02" w:rsidRPr="002F606A">
        <w:rPr>
          <w:rFonts w:ascii="Arial" w:hAnsi="Arial" w:cs="Arial"/>
          <w:color w:val="auto"/>
          <w:lang w:val="es-ES"/>
        </w:rPr>
        <w:t>de la asignatura</w:t>
      </w:r>
      <w:r w:rsidR="00881D7D" w:rsidRPr="002F606A">
        <w:rPr>
          <w:rFonts w:ascii="Arial" w:hAnsi="Arial" w:cs="Arial"/>
          <w:color w:val="auto"/>
          <w:lang w:val="es-ES"/>
        </w:rPr>
        <w:t xml:space="preserve"> de forma rápida y efectiva.</w:t>
      </w:r>
    </w:p>
    <w:p w14:paraId="05E276B3" w14:textId="77777777" w:rsidR="00C152F2" w:rsidRPr="002F606A" w:rsidRDefault="00C152F2" w:rsidP="002F606A">
      <w:pPr>
        <w:pStyle w:val="Default"/>
        <w:jc w:val="both"/>
        <w:rPr>
          <w:rFonts w:ascii="Arial" w:hAnsi="Arial" w:cs="Arial"/>
          <w:color w:val="auto"/>
          <w:lang w:val="es-ES"/>
        </w:rPr>
      </w:pPr>
    </w:p>
    <w:p w14:paraId="14BE64CA" w14:textId="7674A113" w:rsidR="00E20853" w:rsidRPr="002F606A" w:rsidRDefault="00C152F2" w:rsidP="002F606A">
      <w:pPr>
        <w:pStyle w:val="Default"/>
        <w:jc w:val="both"/>
        <w:rPr>
          <w:rFonts w:ascii="Arial" w:hAnsi="Arial" w:cs="Arial"/>
          <w:color w:val="auto"/>
          <w:lang w:val="es-ES"/>
        </w:rPr>
      </w:pPr>
      <w:r>
        <w:rPr>
          <w:rFonts w:ascii="Arial" w:hAnsi="Arial" w:cs="Arial"/>
          <w:b/>
          <w:bCs/>
          <w:color w:val="auto"/>
          <w:lang w:val="es-ES"/>
        </w:rPr>
        <w:lastRenderedPageBreak/>
        <w:t>Palabras claves</w:t>
      </w:r>
      <w:r w:rsidR="00E20853" w:rsidRPr="002F606A">
        <w:rPr>
          <w:rFonts w:ascii="Arial" w:hAnsi="Arial" w:cs="Arial"/>
          <w:b/>
          <w:bCs/>
          <w:color w:val="auto"/>
          <w:lang w:val="es-ES"/>
        </w:rPr>
        <w:t xml:space="preserve">: </w:t>
      </w:r>
      <w:r w:rsidR="00A37E02" w:rsidRPr="002F606A">
        <w:rPr>
          <w:rFonts w:ascii="Arial" w:hAnsi="Arial" w:cs="Arial"/>
          <w:color w:val="auto"/>
          <w:lang w:val="es-ES"/>
        </w:rPr>
        <w:t>APLICACIÓN WEB INTERACTIVA, TEJIDOS, ENSEÑANZA</w:t>
      </w:r>
      <w:r w:rsidR="002B3078" w:rsidRPr="002F606A">
        <w:rPr>
          <w:rFonts w:ascii="Arial" w:hAnsi="Arial" w:cs="Arial"/>
          <w:color w:val="auto"/>
          <w:lang w:val="es-ES"/>
        </w:rPr>
        <w:t>, CÉLULA</w:t>
      </w:r>
    </w:p>
    <w:p w14:paraId="672D5DCA" w14:textId="77777777" w:rsidR="00445B04" w:rsidRPr="002F606A" w:rsidRDefault="00445B04" w:rsidP="002F606A">
      <w:pPr>
        <w:pStyle w:val="Default"/>
        <w:jc w:val="both"/>
        <w:rPr>
          <w:rFonts w:ascii="Arial" w:hAnsi="Arial" w:cs="Arial"/>
          <w:b/>
          <w:bCs/>
          <w:color w:val="FF0000"/>
          <w:lang w:val="es-ES"/>
        </w:rPr>
      </w:pPr>
    </w:p>
    <w:p w14:paraId="0CBE82AB" w14:textId="57306D48" w:rsidR="00497ED2" w:rsidRDefault="00497ED2" w:rsidP="00497ED2">
      <w:pPr>
        <w:pStyle w:val="Default"/>
        <w:jc w:val="both"/>
        <w:rPr>
          <w:rFonts w:ascii="Arial" w:hAnsi="Arial" w:cs="Arial"/>
          <w:bCs/>
          <w:color w:val="auto"/>
        </w:rPr>
      </w:pPr>
      <w:r>
        <w:rPr>
          <w:rFonts w:ascii="Arial" w:hAnsi="Arial" w:cs="Arial"/>
          <w:bCs/>
          <w:color w:val="auto"/>
        </w:rPr>
        <w:t>Abstract</w:t>
      </w:r>
    </w:p>
    <w:p w14:paraId="10DF7905" w14:textId="4F445D5C" w:rsidR="00497ED2" w:rsidRPr="00497ED2" w:rsidRDefault="00497ED2" w:rsidP="00497ED2">
      <w:pPr>
        <w:pStyle w:val="Default"/>
        <w:jc w:val="both"/>
        <w:rPr>
          <w:rFonts w:ascii="Arial" w:hAnsi="Arial" w:cs="Arial"/>
          <w:bCs/>
          <w:color w:val="auto"/>
        </w:rPr>
      </w:pPr>
      <w:r w:rsidRPr="00497ED2">
        <w:rPr>
          <w:rFonts w:ascii="Arial" w:hAnsi="Arial" w:cs="Arial"/>
          <w:bCs/>
          <w:color w:val="auto"/>
        </w:rPr>
        <w:t>In today's world, medical education has been helped by the impetuous advancement of educational technology. In Cuba, arduous work has been carried out regarding the massive incorporation of ICT in higher education and these means have been provided to all educational centers.</w:t>
      </w:r>
    </w:p>
    <w:p w14:paraId="68327B8C" w14:textId="77777777" w:rsidR="00497ED2" w:rsidRPr="00497ED2" w:rsidRDefault="00497ED2" w:rsidP="00497ED2">
      <w:pPr>
        <w:pStyle w:val="Default"/>
        <w:jc w:val="both"/>
        <w:rPr>
          <w:rFonts w:ascii="Arial" w:hAnsi="Arial" w:cs="Arial"/>
          <w:bCs/>
          <w:color w:val="auto"/>
        </w:rPr>
      </w:pPr>
      <w:r w:rsidRPr="00497ED2">
        <w:rPr>
          <w:rFonts w:ascii="Arial" w:hAnsi="Arial" w:cs="Arial"/>
          <w:bCs/>
          <w:color w:val="auto"/>
        </w:rPr>
        <w:t>The main objective of the research is to develop an interactive Web application related to the teaching-learning process of the Cell and Basic Tissues topics, corresponding to the Cell, Tissues and Integumentary System subject.</w:t>
      </w:r>
    </w:p>
    <w:p w14:paraId="73BA95AE" w14:textId="77777777" w:rsidR="00497ED2" w:rsidRPr="00497ED2" w:rsidRDefault="00497ED2" w:rsidP="00497ED2">
      <w:pPr>
        <w:pStyle w:val="Default"/>
        <w:jc w:val="both"/>
        <w:rPr>
          <w:rFonts w:ascii="Arial" w:hAnsi="Arial" w:cs="Arial"/>
          <w:bCs/>
          <w:color w:val="auto"/>
        </w:rPr>
      </w:pPr>
      <w:r w:rsidRPr="00497ED2">
        <w:rPr>
          <w:rFonts w:ascii="Arial" w:hAnsi="Arial" w:cs="Arial"/>
          <w:bCs/>
          <w:color w:val="auto"/>
        </w:rPr>
        <w:t xml:space="preserve">A technological development investigation was carried out that obeys a study in the first year of the Medicine career of the Faculty of Medical Sciences "Ernesto </w:t>
      </w:r>
      <w:proofErr w:type="spellStart"/>
      <w:r w:rsidRPr="00497ED2">
        <w:rPr>
          <w:rFonts w:ascii="Arial" w:hAnsi="Arial" w:cs="Arial"/>
          <w:bCs/>
          <w:color w:val="auto"/>
        </w:rPr>
        <w:t>Che</w:t>
      </w:r>
      <w:proofErr w:type="spellEnd"/>
      <w:r w:rsidRPr="00497ED2">
        <w:rPr>
          <w:rFonts w:ascii="Arial" w:hAnsi="Arial" w:cs="Arial"/>
          <w:bCs/>
          <w:color w:val="auto"/>
        </w:rPr>
        <w:t xml:space="preserve"> Guevara" corresponding to the Cell and Basic Tissues subjects of the Cell, Tissues and Integumentary System subject. The universe is made up of all first-year students, and is sampled by those who participated in the research.</w:t>
      </w:r>
    </w:p>
    <w:p w14:paraId="580D1CA9" w14:textId="77777777" w:rsidR="00497ED2" w:rsidRPr="00497ED2" w:rsidRDefault="00497ED2" w:rsidP="00497ED2">
      <w:pPr>
        <w:pStyle w:val="Default"/>
        <w:jc w:val="both"/>
        <w:rPr>
          <w:rFonts w:ascii="Arial" w:hAnsi="Arial" w:cs="Arial"/>
          <w:bCs/>
          <w:color w:val="auto"/>
        </w:rPr>
      </w:pPr>
      <w:r w:rsidRPr="00497ED2">
        <w:rPr>
          <w:rFonts w:ascii="Arial" w:hAnsi="Arial" w:cs="Arial"/>
          <w:bCs/>
          <w:color w:val="auto"/>
        </w:rPr>
        <w:t>Results were obtained regarding the fundamental teaching-learning processes of the Cell and Basic Tissues topics, which favor the development of the system of skills required for the understanding of the essential contents of histology in first-year Medicine students.</w:t>
      </w:r>
    </w:p>
    <w:p w14:paraId="30637980" w14:textId="0A116154" w:rsidR="00C152F2" w:rsidRPr="00497ED2" w:rsidRDefault="00497ED2" w:rsidP="00497ED2">
      <w:pPr>
        <w:pStyle w:val="Default"/>
        <w:jc w:val="both"/>
        <w:rPr>
          <w:rFonts w:ascii="Arial" w:hAnsi="Arial" w:cs="Arial"/>
          <w:bCs/>
          <w:color w:val="auto"/>
        </w:rPr>
      </w:pPr>
      <w:r w:rsidRPr="00497ED2">
        <w:rPr>
          <w:rFonts w:ascii="Arial" w:hAnsi="Arial" w:cs="Arial"/>
          <w:bCs/>
          <w:color w:val="auto"/>
        </w:rPr>
        <w:t>The work carried out constitutes the fundamental basis for the computerization of the fundamental teaching-learning processes, Cell and Basic Tissues. An efficient design of the structure of the subject through an interactive web application will facilitate the obtaining and reaffirmation of knowledge, guaranteeing the obtaining of the subject quickly and effectively.</w:t>
      </w:r>
    </w:p>
    <w:p w14:paraId="6D197BBD" w14:textId="0AB4612B" w:rsidR="00C152F2" w:rsidRDefault="00C152F2" w:rsidP="002F606A">
      <w:pPr>
        <w:pStyle w:val="Default"/>
        <w:jc w:val="both"/>
        <w:rPr>
          <w:rFonts w:ascii="Arial" w:hAnsi="Arial" w:cs="Arial"/>
          <w:b/>
          <w:bCs/>
          <w:color w:val="auto"/>
        </w:rPr>
      </w:pPr>
    </w:p>
    <w:p w14:paraId="45006744" w14:textId="68692BF8" w:rsidR="00497ED2" w:rsidRPr="00497ED2" w:rsidRDefault="00497ED2" w:rsidP="00497ED2">
      <w:pPr>
        <w:pStyle w:val="Default"/>
        <w:jc w:val="both"/>
        <w:rPr>
          <w:rFonts w:ascii="Arial" w:hAnsi="Arial" w:cs="Arial"/>
          <w:bCs/>
          <w:color w:val="auto"/>
        </w:rPr>
      </w:pPr>
      <w:r>
        <w:rPr>
          <w:rFonts w:ascii="Arial" w:hAnsi="Arial" w:cs="Arial"/>
          <w:b/>
          <w:bCs/>
          <w:color w:val="auto"/>
        </w:rPr>
        <w:t>Keys Words:</w:t>
      </w:r>
      <w:r w:rsidR="007301A5">
        <w:rPr>
          <w:rFonts w:ascii="Arial" w:hAnsi="Arial" w:cs="Arial"/>
          <w:b/>
          <w:bCs/>
          <w:color w:val="auto"/>
        </w:rPr>
        <w:t xml:space="preserve"> </w:t>
      </w:r>
      <w:bookmarkStart w:id="0" w:name="_GoBack"/>
      <w:bookmarkEnd w:id="0"/>
      <w:r w:rsidR="007301A5" w:rsidRPr="007301A5">
        <w:rPr>
          <w:rFonts w:ascii="Arial" w:hAnsi="Arial" w:cs="Arial"/>
          <w:bCs/>
          <w:color w:val="auto"/>
        </w:rPr>
        <w:t>INTERACTIVE WEB APPLICATION, FABRICS, TEACHING, CELL</w:t>
      </w:r>
    </w:p>
    <w:p w14:paraId="77615C49" w14:textId="77777777" w:rsidR="00497ED2" w:rsidRPr="00497ED2" w:rsidRDefault="00497ED2" w:rsidP="002F606A">
      <w:pPr>
        <w:pStyle w:val="Default"/>
        <w:jc w:val="both"/>
        <w:rPr>
          <w:rFonts w:ascii="Arial" w:hAnsi="Arial" w:cs="Arial"/>
          <w:b/>
          <w:bCs/>
          <w:color w:val="auto"/>
        </w:rPr>
      </w:pPr>
    </w:p>
    <w:p w14:paraId="0B63BF49" w14:textId="05ACFDF8" w:rsidR="00E20853" w:rsidRDefault="00E20853" w:rsidP="002F606A">
      <w:pPr>
        <w:pStyle w:val="Default"/>
        <w:jc w:val="both"/>
        <w:rPr>
          <w:rFonts w:ascii="Arial" w:hAnsi="Arial" w:cs="Arial"/>
          <w:b/>
          <w:bCs/>
          <w:color w:val="auto"/>
          <w:lang w:val="es-ES"/>
        </w:rPr>
      </w:pPr>
      <w:r w:rsidRPr="002F606A">
        <w:rPr>
          <w:rFonts w:ascii="Arial" w:hAnsi="Arial" w:cs="Arial"/>
          <w:b/>
          <w:bCs/>
          <w:color w:val="auto"/>
          <w:lang w:val="es-ES"/>
        </w:rPr>
        <w:t>INTRODUCCIÓN</w:t>
      </w:r>
    </w:p>
    <w:p w14:paraId="5897D3C1" w14:textId="77777777" w:rsidR="00C152F2" w:rsidRPr="002F606A" w:rsidRDefault="00C152F2" w:rsidP="002F606A">
      <w:pPr>
        <w:pStyle w:val="Default"/>
        <w:jc w:val="both"/>
        <w:rPr>
          <w:rFonts w:ascii="Arial" w:hAnsi="Arial" w:cs="Arial"/>
          <w:b/>
          <w:bCs/>
          <w:color w:val="auto"/>
          <w:lang w:val="es-ES"/>
        </w:rPr>
      </w:pPr>
    </w:p>
    <w:p w14:paraId="3497A90A" w14:textId="77777777" w:rsidR="00892740" w:rsidRPr="00604C31" w:rsidRDefault="00892740" w:rsidP="002F606A">
      <w:pPr>
        <w:pStyle w:val="NormalWeb"/>
        <w:spacing w:before="0" w:beforeAutospacing="0" w:after="0" w:afterAutospacing="0"/>
        <w:jc w:val="both"/>
        <w:rPr>
          <w:rFonts w:ascii="Arial" w:hAnsi="Arial" w:cs="Arial"/>
          <w:lang w:val="es-ES"/>
        </w:rPr>
      </w:pPr>
      <w:r w:rsidRPr="00604C31">
        <w:rPr>
          <w:rFonts w:ascii="Arial" w:hAnsi="Arial" w:cs="Arial"/>
          <w:lang w:val="es-ES"/>
        </w:rPr>
        <w:t xml:space="preserve">Los nuevos desafíos de la salud pública mundial exigen la formación de nuevos profesionales, capaces de dar respuesta a las exigencias de las demandas de la época contemporánea. La salud como elemento central del desarrollo humano rebasa el marco de la atención sanitaria y trasciende todas las esferas de la sociedad; es incuestionable el papel que asumen las escuelas de Medicina y sus profesionales en el compromiso de responder a las necesidades de la población y mejorar su estado de salud. </w:t>
      </w:r>
    </w:p>
    <w:p w14:paraId="393CB854" w14:textId="51D1730B" w:rsidR="00892740" w:rsidRPr="00604C31" w:rsidRDefault="00892740" w:rsidP="002F606A">
      <w:pPr>
        <w:pStyle w:val="NormalWeb"/>
        <w:spacing w:before="0" w:beforeAutospacing="0" w:after="0" w:afterAutospacing="0"/>
        <w:jc w:val="both"/>
        <w:rPr>
          <w:rFonts w:ascii="Arial" w:hAnsi="Arial" w:cs="Arial"/>
          <w:lang w:val="es-ES"/>
        </w:rPr>
      </w:pPr>
      <w:r w:rsidRPr="00604C31">
        <w:rPr>
          <w:rFonts w:ascii="Arial" w:hAnsi="Arial" w:cs="Arial"/>
          <w:lang w:val="es-ES"/>
        </w:rPr>
        <w:t>La denominación de la sociedad actual como "sociedad del conocimiento" reconoce la importancia progresiva de la información como fuente para el desarrollo; el crecimiento exponencial científico-técnico ha provocado un vertiginoso incremento en la producción de conocimientos, cuya transmisión adquiere relevancia hoy. De esta forma, las Tecnologías de la Información y las Comunicaciones (TIC) han traído consecuentemente una explosión vertiginosa en la transmisión e intercambio de datos, información y conocimientos.</w:t>
      </w:r>
      <w:r w:rsidRPr="002F606A">
        <w:rPr>
          <w:rFonts w:ascii="Arial" w:hAnsi="Arial" w:cs="Arial"/>
        </w:rPr>
        <w:fldChar w:fldCharType="begin"/>
      </w:r>
      <w:r w:rsidR="00DA3E88" w:rsidRPr="00604C31">
        <w:rPr>
          <w:rFonts w:ascii="Arial" w:hAnsi="Arial" w:cs="Arial"/>
          <w:lang w:val="es-ES"/>
        </w:rPr>
        <w:instrText xml:space="preserve"> ADDIN ZOTERO_ITEM CSL_CITATION {"citationID":"IAG6O8JF","properties":{"formattedCitation":"(Gonz\\uc0\\u225{}lez Rodr\\uc0\\u237{}guez et\\uc0\\u160{}al., 2015)","plainCitation":"(González Rodríguez et al., 2015)","noteIndex":0},"citationItems":[{"id":209,"uris":["http://zotero.org/users/6601849/items/QQI9XHZX"],"uri":["http://zotero.org/users/6601849/items/QQI9XHZX"],"itemData":{"id":209,"type":"article-journal","container-title":"Educación Médica Superior","ISSN":"0864-2141","issue":"4","note":"publisher: 2002, Editorial Ciencias Médicas","page":"837-842","source":"SciELO","title":"Consideraciones acerca del empleo de las tecnologías de la información en la enseñanza universitaria","volume":"29","author":[{"family":"González Rodríguez","given":"Raidel"},{"family":"Cardentey García","given":"Juan"},{"family":"González García","given":"Xiomara"}],"issued":{"date-parts":[["2015",12]]}}}],"schema":"https://github.com/citation-style-language/schema/raw/master/csl-citation.json"} </w:instrText>
      </w:r>
      <w:r w:rsidRPr="002F606A">
        <w:rPr>
          <w:rFonts w:ascii="Arial" w:hAnsi="Arial" w:cs="Arial"/>
        </w:rPr>
        <w:fldChar w:fldCharType="separate"/>
      </w:r>
      <w:r w:rsidR="00DA3E88" w:rsidRPr="00604C31">
        <w:rPr>
          <w:rFonts w:ascii="Arial" w:hAnsi="Arial" w:cs="Arial"/>
          <w:lang w:val="es-ES"/>
        </w:rPr>
        <w:t>(González Rodríguez, 2015)</w:t>
      </w:r>
      <w:r w:rsidRPr="002F606A">
        <w:rPr>
          <w:rFonts w:ascii="Arial" w:hAnsi="Arial" w:cs="Arial"/>
        </w:rPr>
        <w:fldChar w:fldCharType="end"/>
      </w:r>
    </w:p>
    <w:p w14:paraId="0C186D42" w14:textId="60DE651B" w:rsidR="005849B5" w:rsidRPr="00604C31" w:rsidRDefault="00892740" w:rsidP="002F606A">
      <w:pPr>
        <w:spacing w:after="0" w:line="240" w:lineRule="auto"/>
        <w:jc w:val="both"/>
        <w:rPr>
          <w:rFonts w:ascii="Arial" w:hAnsi="Arial" w:cs="Arial"/>
          <w:sz w:val="24"/>
          <w:szCs w:val="24"/>
          <w:vertAlign w:val="superscript"/>
          <w:lang w:val="es-ES"/>
        </w:rPr>
      </w:pPr>
      <w:r w:rsidRPr="00604C31">
        <w:rPr>
          <w:rFonts w:ascii="Arial" w:hAnsi="Arial" w:cs="Arial"/>
          <w:sz w:val="24"/>
          <w:szCs w:val="24"/>
          <w:lang w:val="es-ES"/>
        </w:rPr>
        <w:t>En la actualidad, las tecnologías educativas constituyen elementos inherentes al desarrollo en todas las esferas de la vida. La educación no ha escapado al uso de las herramientas tecnológicas, donde cada vez se descubre un universo ilimitado de posibilidades, brindando toda una gama de recursos para el aprendizaje con la capacidad de socializar el conocimiento.</w:t>
      </w:r>
      <w:r w:rsidRPr="002F606A">
        <w:rPr>
          <w:rFonts w:ascii="Arial" w:hAnsi="Arial" w:cs="Arial"/>
          <w:sz w:val="24"/>
          <w:szCs w:val="24"/>
        </w:rPr>
        <w:fldChar w:fldCharType="begin"/>
      </w:r>
      <w:r w:rsidR="00DA3E88" w:rsidRPr="00604C31">
        <w:rPr>
          <w:rFonts w:ascii="Arial" w:hAnsi="Arial" w:cs="Arial"/>
          <w:sz w:val="24"/>
          <w:szCs w:val="24"/>
          <w:lang w:val="es-ES"/>
        </w:rPr>
        <w:instrText xml:space="preserve"> ADDIN ZOTERO_ITEM CSL_CITATION {"citationID":"zL1h6DgG","properties":{"formattedCitation":"(PrietoD\\uc0\\u237{}az et\\uc0\\u160{}al., 2011)","plainCitation":"(PrietoDíaz et al., 2011)","noteIndex":0},"citationItems":[{"id":212,"uris":["http://zotero.org/users/6601849/items/C6K87VJ2"],"uri":["http://zotero.org/users/6601849/items/C6K87VJ2"],"itemData":{"id":212,"type":"article-journal","container-title":"Educación Médica Superior","ISSN":"0864-2141","issue":"1","page":"95-102","source":"SciELO","title":"Impacto de las tecnologías de la información y las comunicaciones en la educación y nuevos paradigmas del enfoque educativo","volume":"25","author":[{"family":"PrietoDíaz","given":"Vicente"},{"family":"Quiñones La Rosa","given":"Ileana"},{"family":"Ramírez Durán","given":"Giselle"},{"family":"Fuentes Gil","given":"Zoe"},{"family":"Labrada Pavón","given":"Tahimí"},{"family":"Pérez Hechavarría","given":"Orlando"},{"family":"Montero Valdés","given":"Melba"}],"issued":{"date-parts":[["2011",3]]}}}],"schema":"https://github.com/citation-style-language/schema/raw/master/csl-citation.json"} </w:instrText>
      </w:r>
      <w:r w:rsidRPr="002F606A">
        <w:rPr>
          <w:rFonts w:ascii="Arial" w:hAnsi="Arial" w:cs="Arial"/>
          <w:sz w:val="24"/>
          <w:szCs w:val="24"/>
        </w:rPr>
        <w:fldChar w:fldCharType="separate"/>
      </w:r>
      <w:r w:rsidR="00DA3E88" w:rsidRPr="00604C31">
        <w:rPr>
          <w:rFonts w:ascii="Arial" w:hAnsi="Arial" w:cs="Arial"/>
          <w:sz w:val="24"/>
          <w:szCs w:val="24"/>
          <w:lang w:val="es-ES"/>
        </w:rPr>
        <w:t>(</w:t>
      </w:r>
      <w:proofErr w:type="spellStart"/>
      <w:r w:rsidR="00DA3E88" w:rsidRPr="00604C31">
        <w:rPr>
          <w:rFonts w:ascii="Arial" w:hAnsi="Arial" w:cs="Arial"/>
          <w:sz w:val="24"/>
          <w:szCs w:val="24"/>
          <w:lang w:val="es-ES"/>
        </w:rPr>
        <w:t>PrietoDíaz</w:t>
      </w:r>
      <w:proofErr w:type="spellEnd"/>
      <w:r w:rsidR="00DA3E88" w:rsidRPr="00604C31">
        <w:rPr>
          <w:rFonts w:ascii="Arial" w:hAnsi="Arial" w:cs="Arial"/>
          <w:sz w:val="24"/>
          <w:szCs w:val="24"/>
          <w:lang w:val="es-ES"/>
        </w:rPr>
        <w:t>, 2011)</w:t>
      </w:r>
      <w:r w:rsidRPr="002F606A">
        <w:rPr>
          <w:rFonts w:ascii="Arial" w:hAnsi="Arial" w:cs="Arial"/>
          <w:sz w:val="24"/>
          <w:szCs w:val="24"/>
        </w:rPr>
        <w:fldChar w:fldCharType="end"/>
      </w:r>
    </w:p>
    <w:p w14:paraId="169381B7" w14:textId="0CEB9D02" w:rsidR="00803D1B" w:rsidRPr="002F606A" w:rsidRDefault="00803D1B" w:rsidP="002F606A">
      <w:pPr>
        <w:spacing w:after="0" w:line="240" w:lineRule="auto"/>
        <w:jc w:val="both"/>
        <w:rPr>
          <w:rFonts w:ascii="Arial" w:hAnsi="Arial" w:cs="Arial"/>
          <w:sz w:val="24"/>
          <w:szCs w:val="24"/>
          <w:highlight w:val="yellow"/>
          <w:lang w:val="es-ES"/>
        </w:rPr>
      </w:pPr>
      <w:r w:rsidRPr="002F606A">
        <w:rPr>
          <w:rFonts w:ascii="Arial" w:hAnsi="Arial" w:cs="Arial"/>
          <w:sz w:val="24"/>
          <w:szCs w:val="24"/>
          <w:lang w:val="es-ES"/>
        </w:rPr>
        <w:lastRenderedPageBreak/>
        <w:t>Las universidades se muestran cada vez más conscientes de los retos que supone dar  una  formación  de  calidad  y  apuestan  por  incorporar  a  sus  entornos  de aprendizaje distintas herramientas tecnológicas para uso y beneficio, tanto, de sus cuadros docentes como de su población estudiantil.</w:t>
      </w:r>
      <w:r w:rsidR="00FD73AC" w:rsidRPr="002F606A">
        <w:rPr>
          <w:rFonts w:ascii="Arial" w:hAnsi="Arial" w:cs="Arial"/>
          <w:sz w:val="24"/>
          <w:szCs w:val="24"/>
          <w:highlight w:val="yellow"/>
          <w:lang w:val="es-ES"/>
        </w:rPr>
        <w:fldChar w:fldCharType="begin"/>
      </w:r>
      <w:r w:rsidR="00DA3E88">
        <w:rPr>
          <w:rFonts w:ascii="Arial" w:hAnsi="Arial" w:cs="Arial"/>
          <w:sz w:val="24"/>
          <w:szCs w:val="24"/>
          <w:highlight w:val="yellow"/>
          <w:lang w:val="es-ES"/>
        </w:rPr>
        <w:instrText xml:space="preserve"> ADDIN ZOTERO_ITEM CSL_CITATION {"citationID":"pBGuJgCm","properties":{"formattedCitation":"({\\i{}Red Nacional de Enfermer\\uc0\\u237{}a Inform\\uc0\\u225{}tica \\uc0\\u8211{} \\uc0\\u191{}Qui\\uc0\\u233{}nes somos?}, s.\\uc0\\u160{}f.)","plainCitation":"(Red Nacional de Enfermería Informática – ¿Quiénes somos?, s. f.)","noteIndex":0},"citationItems":[{"id":215,"uris":["http://zotero.org/users/6601849/items/SAEUZZI7"],"uri":["http://zotero.org/users/6601849/items/SAEUZZI7"],"itemData":{"id":215,"type":"webpage","title":"Red Nacional de Enfermería Informática – ¿Quiénes somos?","URL":"https://temas.sld.cu/redenfermeriainformatica/acerca-de/","accessed":{"date-parts":[["2021",6,10]]}}}],"schema":"https://github.com/citation-style-language/schema/raw/master/csl-citation.json"} </w:instrText>
      </w:r>
      <w:r w:rsidR="00FD73AC" w:rsidRPr="002F606A">
        <w:rPr>
          <w:rFonts w:ascii="Arial" w:hAnsi="Arial" w:cs="Arial"/>
          <w:sz w:val="24"/>
          <w:szCs w:val="24"/>
          <w:highlight w:val="yellow"/>
          <w:lang w:val="es-ES"/>
        </w:rPr>
        <w:fldChar w:fldCharType="separate"/>
      </w:r>
      <w:r w:rsidR="00DA3E88" w:rsidRPr="00604C31">
        <w:rPr>
          <w:rFonts w:ascii="Arial" w:hAnsi="Arial" w:cs="Arial"/>
          <w:sz w:val="24"/>
          <w:szCs w:val="24"/>
          <w:lang w:val="es-ES"/>
        </w:rPr>
        <w:t>(</w:t>
      </w:r>
      <w:r w:rsidR="00DA3E88" w:rsidRPr="00604C31">
        <w:rPr>
          <w:rFonts w:ascii="Arial" w:hAnsi="Arial" w:cs="Arial"/>
          <w:i/>
          <w:iCs/>
          <w:sz w:val="24"/>
          <w:szCs w:val="24"/>
          <w:lang w:val="es-ES"/>
        </w:rPr>
        <w:t>Red Nacional de Enfermería Informática – ¿Quiénes somos?</w:t>
      </w:r>
      <w:r w:rsidR="00DA3E88" w:rsidRPr="00604C31">
        <w:rPr>
          <w:rFonts w:ascii="Arial" w:hAnsi="Arial" w:cs="Arial"/>
          <w:sz w:val="24"/>
          <w:szCs w:val="24"/>
          <w:lang w:val="es-ES"/>
        </w:rPr>
        <w:t>, s. f.)</w:t>
      </w:r>
      <w:r w:rsidR="00FD73AC" w:rsidRPr="002F606A">
        <w:rPr>
          <w:rFonts w:ascii="Arial" w:hAnsi="Arial" w:cs="Arial"/>
          <w:sz w:val="24"/>
          <w:szCs w:val="24"/>
          <w:highlight w:val="yellow"/>
          <w:lang w:val="es-ES"/>
        </w:rPr>
        <w:fldChar w:fldCharType="end"/>
      </w:r>
    </w:p>
    <w:p w14:paraId="4CA871F6" w14:textId="09D08940" w:rsidR="00967D66" w:rsidRPr="002F606A" w:rsidRDefault="005849B5" w:rsidP="002F606A">
      <w:pPr>
        <w:spacing w:after="0" w:line="240" w:lineRule="auto"/>
        <w:jc w:val="both"/>
        <w:rPr>
          <w:rFonts w:ascii="Arial" w:eastAsia="Times New Roman" w:hAnsi="Arial" w:cs="Arial"/>
          <w:sz w:val="24"/>
          <w:szCs w:val="24"/>
          <w:highlight w:val="yellow"/>
          <w:lang w:val="es-ES"/>
        </w:rPr>
      </w:pPr>
      <w:r w:rsidRPr="002F606A">
        <w:rPr>
          <w:rFonts w:ascii="Arial" w:eastAsia="Times New Roman" w:hAnsi="Arial" w:cs="Arial"/>
          <w:sz w:val="24"/>
          <w:szCs w:val="24"/>
          <w:lang w:val="es-ES"/>
        </w:rPr>
        <w:t>En un breve recorrido por la historia de la Tecnología Educativa(TE)</w:t>
      </w:r>
      <w:r w:rsidR="000A6FDD" w:rsidRPr="002F606A">
        <w:rPr>
          <w:rFonts w:ascii="Arial" w:eastAsia="Times New Roman" w:hAnsi="Arial" w:cs="Arial"/>
          <w:sz w:val="24"/>
          <w:szCs w:val="24"/>
          <w:lang w:val="es-ES"/>
        </w:rPr>
        <w:t xml:space="preserve"> </w:t>
      </w:r>
      <w:r w:rsidRPr="002F606A">
        <w:rPr>
          <w:rFonts w:ascii="Arial" w:eastAsia="Times New Roman" w:hAnsi="Arial" w:cs="Arial"/>
          <w:sz w:val="24"/>
          <w:szCs w:val="24"/>
          <w:lang w:val="es-ES"/>
        </w:rPr>
        <w:t xml:space="preserve">en Cuba, en el decursar del año 1975 y en el área de las ciencias médicas, el Dr. </w:t>
      </w:r>
      <w:proofErr w:type="spellStart"/>
      <w:r w:rsidRPr="002F606A">
        <w:rPr>
          <w:rFonts w:ascii="Arial" w:eastAsia="Times New Roman" w:hAnsi="Arial" w:cs="Arial"/>
          <w:sz w:val="24"/>
          <w:szCs w:val="24"/>
          <w:lang w:val="es-ES"/>
        </w:rPr>
        <w:t>Presno</w:t>
      </w:r>
      <w:proofErr w:type="spellEnd"/>
      <w:r w:rsidRPr="002F606A">
        <w:rPr>
          <w:rFonts w:ascii="Arial" w:eastAsia="Times New Roman" w:hAnsi="Arial" w:cs="Arial"/>
          <w:sz w:val="24"/>
          <w:szCs w:val="24"/>
          <w:lang w:val="es-ES"/>
        </w:rPr>
        <w:t xml:space="preserve"> Albarrán funda el Centro de Cibernética Aplicada a la Medicina (CECAM),</w:t>
      </w:r>
      <w:r w:rsidR="000A6FDD" w:rsidRPr="002F606A">
        <w:rPr>
          <w:rFonts w:ascii="Arial" w:eastAsia="Times New Roman" w:hAnsi="Arial" w:cs="Arial"/>
          <w:sz w:val="24"/>
          <w:szCs w:val="24"/>
          <w:lang w:val="es-ES"/>
        </w:rPr>
        <w:t xml:space="preserve"> </w:t>
      </w:r>
      <w:r w:rsidRPr="002F606A">
        <w:rPr>
          <w:rFonts w:ascii="Arial" w:eastAsia="Times New Roman" w:hAnsi="Arial" w:cs="Arial"/>
          <w:sz w:val="24"/>
          <w:szCs w:val="24"/>
          <w:lang w:val="es-ES"/>
        </w:rPr>
        <w:t>que tuvo el mérito de ser la primera institución del país, casi una década después de su creación, en incursionar en la Enseñanza Asistida por Ordenador(EAO) aplicada a la medicina, dada  la  disponibilidad  de  algunas  microcomputadoras  y  personal  calificado  para desarrollar este trabajo.</w:t>
      </w:r>
      <w:r w:rsidR="007A44D9" w:rsidRPr="002F606A">
        <w:rPr>
          <w:rFonts w:ascii="Arial" w:eastAsia="Times New Roman" w:hAnsi="Arial" w:cs="Arial"/>
          <w:sz w:val="24"/>
          <w:szCs w:val="24"/>
          <w:highlight w:val="yellow"/>
          <w:lang w:val="es-ES"/>
        </w:rPr>
        <w:fldChar w:fldCharType="begin"/>
      </w:r>
      <w:r w:rsidR="00DA3E88">
        <w:rPr>
          <w:rFonts w:ascii="Arial" w:eastAsia="Times New Roman" w:hAnsi="Arial" w:cs="Arial"/>
          <w:sz w:val="24"/>
          <w:szCs w:val="24"/>
          <w:highlight w:val="yellow"/>
          <w:lang w:val="es-ES"/>
        </w:rPr>
        <w:instrText xml:space="preserve"> ADDIN ZOTERO_ITEM CSL_CITATION {"citationID":"IowLWWDB","properties":{"formattedCitation":"(Rodr\\uc0\\u237{}guez Ch\\uc0\\u225{}vez, 2001)","plainCitation":"(Rodríguez Chávez, 2001)","noteIndex":0},"citationItems":[{"id":217,"uris":["http://zotero.org/users/6601849/items/LG867BXZ"],"uri":["http://zotero.org/users/6601849/items/LG867BXZ"],"itemData":{"id":217,"type":"webpage","title":"La Computación en la Enseñanza de las Ciencias Médicas.","URL":"http://www.rcim.sld.cu/revista_1/articulos_htm/lily.htm#t","author":[{"family":"Rodríguez Chávez","given":"Lilia Ester"}],"accessed":{"date-parts":[["2021",6,10]]},"issued":{"date-parts":[["2001"]]}}}],"schema":"https://github.com/citation-style-language/schema/raw/master/csl-citation.json"} </w:instrText>
      </w:r>
      <w:r w:rsidR="007A44D9" w:rsidRPr="002F606A">
        <w:rPr>
          <w:rFonts w:ascii="Arial" w:eastAsia="Times New Roman" w:hAnsi="Arial" w:cs="Arial"/>
          <w:sz w:val="24"/>
          <w:szCs w:val="24"/>
          <w:highlight w:val="yellow"/>
          <w:lang w:val="es-ES"/>
        </w:rPr>
        <w:fldChar w:fldCharType="separate"/>
      </w:r>
      <w:r w:rsidR="00DA3E88" w:rsidRPr="00DA3E88">
        <w:rPr>
          <w:rFonts w:ascii="Arial" w:hAnsi="Arial" w:cs="Arial"/>
          <w:sz w:val="24"/>
          <w:szCs w:val="24"/>
        </w:rPr>
        <w:t>(Rodríguez Chávez, 2001)</w:t>
      </w:r>
      <w:r w:rsidR="007A44D9" w:rsidRPr="002F606A">
        <w:rPr>
          <w:rFonts w:ascii="Arial" w:eastAsia="Times New Roman" w:hAnsi="Arial" w:cs="Arial"/>
          <w:sz w:val="24"/>
          <w:szCs w:val="24"/>
          <w:highlight w:val="yellow"/>
          <w:lang w:val="es-ES"/>
        </w:rPr>
        <w:fldChar w:fldCharType="end"/>
      </w:r>
    </w:p>
    <w:p w14:paraId="0769DFBE" w14:textId="0B86A2F8" w:rsidR="007A44D9" w:rsidRPr="002F606A" w:rsidRDefault="000A6FDD" w:rsidP="002F606A">
      <w:pPr>
        <w:spacing w:after="0" w:line="240" w:lineRule="auto"/>
        <w:jc w:val="both"/>
        <w:rPr>
          <w:rFonts w:ascii="Arial" w:hAnsi="Arial" w:cs="Arial"/>
          <w:bCs/>
          <w:sz w:val="24"/>
          <w:szCs w:val="24"/>
          <w:highlight w:val="yellow"/>
          <w:lang w:val="es-ES"/>
        </w:rPr>
      </w:pPr>
      <w:r w:rsidRPr="002F606A">
        <w:rPr>
          <w:rFonts w:ascii="Arial" w:hAnsi="Arial" w:cs="Arial"/>
          <w:bCs/>
          <w:sz w:val="24"/>
          <w:szCs w:val="24"/>
          <w:lang w:val="es-ES"/>
        </w:rPr>
        <w:t>Por otro lado, l</w:t>
      </w:r>
      <w:r w:rsidR="00803D1B" w:rsidRPr="002F606A">
        <w:rPr>
          <w:rFonts w:ascii="Arial" w:hAnsi="Arial" w:cs="Arial"/>
          <w:bCs/>
          <w:sz w:val="24"/>
          <w:szCs w:val="24"/>
          <w:lang w:val="es-ES"/>
        </w:rPr>
        <w:t xml:space="preserve">a educación a distancia se </w:t>
      </w:r>
      <w:r w:rsidRPr="002F606A">
        <w:rPr>
          <w:rFonts w:ascii="Arial" w:hAnsi="Arial" w:cs="Arial"/>
          <w:bCs/>
          <w:sz w:val="24"/>
          <w:szCs w:val="24"/>
          <w:lang w:val="es-ES"/>
        </w:rPr>
        <w:t xml:space="preserve">llevó al pre y </w:t>
      </w:r>
      <w:r w:rsidR="00803D1B" w:rsidRPr="002F606A">
        <w:rPr>
          <w:rFonts w:ascii="Arial" w:hAnsi="Arial" w:cs="Arial"/>
          <w:bCs/>
          <w:sz w:val="24"/>
          <w:szCs w:val="24"/>
          <w:lang w:val="es-ES"/>
        </w:rPr>
        <w:t>posgrado en el campo de las ciencias médicas,</w:t>
      </w:r>
      <w:r w:rsidR="00C2164A" w:rsidRPr="002F606A">
        <w:rPr>
          <w:rFonts w:ascii="Arial" w:hAnsi="Arial" w:cs="Arial"/>
          <w:bCs/>
          <w:sz w:val="24"/>
          <w:szCs w:val="24"/>
          <w:lang w:val="es-ES"/>
        </w:rPr>
        <w:t xml:space="preserve"> </w:t>
      </w:r>
      <w:r w:rsidR="00803D1B" w:rsidRPr="002F606A">
        <w:rPr>
          <w:rFonts w:ascii="Arial" w:hAnsi="Arial" w:cs="Arial"/>
          <w:bCs/>
          <w:sz w:val="24"/>
          <w:szCs w:val="24"/>
          <w:lang w:val="es-ES"/>
        </w:rPr>
        <w:t xml:space="preserve">por la existencia de la "Universidad Virtual de la Salud" en la Red </w:t>
      </w:r>
      <w:proofErr w:type="gramStart"/>
      <w:r w:rsidR="00803D1B" w:rsidRPr="002F606A">
        <w:rPr>
          <w:rFonts w:ascii="Arial" w:hAnsi="Arial" w:cs="Arial"/>
          <w:bCs/>
          <w:sz w:val="24"/>
          <w:szCs w:val="24"/>
          <w:lang w:val="es-ES"/>
        </w:rPr>
        <w:t>Informática  de</w:t>
      </w:r>
      <w:proofErr w:type="gramEnd"/>
      <w:r w:rsidR="00803D1B" w:rsidRPr="002F606A">
        <w:rPr>
          <w:rFonts w:ascii="Arial" w:hAnsi="Arial" w:cs="Arial"/>
          <w:bCs/>
          <w:sz w:val="24"/>
          <w:szCs w:val="24"/>
          <w:lang w:val="es-ES"/>
        </w:rPr>
        <w:t xml:space="preserve">  la  Salud  (</w:t>
      </w:r>
      <w:proofErr w:type="spellStart"/>
      <w:r w:rsidR="00803D1B" w:rsidRPr="002F606A">
        <w:rPr>
          <w:rFonts w:ascii="Arial" w:hAnsi="Arial" w:cs="Arial"/>
          <w:bCs/>
          <w:sz w:val="24"/>
          <w:szCs w:val="24"/>
          <w:lang w:val="es-ES"/>
        </w:rPr>
        <w:t>Infomed</w:t>
      </w:r>
      <w:proofErr w:type="spellEnd"/>
      <w:r w:rsidR="00803D1B" w:rsidRPr="002F606A">
        <w:rPr>
          <w:rFonts w:ascii="Arial" w:hAnsi="Arial" w:cs="Arial"/>
          <w:bCs/>
          <w:sz w:val="24"/>
          <w:szCs w:val="24"/>
          <w:lang w:val="es-ES"/>
        </w:rPr>
        <w:t>),  a  la  que  se  han  sumado  varias  universidades cubanas que ofrecen programas en esta modalidad de formación mediados por los entornos virtuales de aprendizaje (EVA).</w:t>
      </w:r>
      <w:r w:rsidR="00E20108" w:rsidRPr="002F606A">
        <w:rPr>
          <w:rFonts w:ascii="Arial" w:hAnsi="Arial" w:cs="Arial"/>
          <w:bCs/>
          <w:sz w:val="24"/>
          <w:szCs w:val="24"/>
          <w:lang w:val="es-ES"/>
        </w:rPr>
        <w:t xml:space="preserve"> </w:t>
      </w:r>
      <w:r w:rsidR="00E20108" w:rsidRPr="002F606A">
        <w:rPr>
          <w:rFonts w:ascii="Arial" w:hAnsi="Arial" w:cs="Arial"/>
          <w:bCs/>
          <w:sz w:val="24"/>
          <w:szCs w:val="24"/>
          <w:highlight w:val="yellow"/>
          <w:lang w:val="es-ES"/>
        </w:rPr>
        <w:fldChar w:fldCharType="begin"/>
      </w:r>
      <w:r w:rsidR="00DA3E88">
        <w:rPr>
          <w:rFonts w:ascii="Arial" w:hAnsi="Arial" w:cs="Arial"/>
          <w:bCs/>
          <w:sz w:val="24"/>
          <w:szCs w:val="24"/>
          <w:highlight w:val="yellow"/>
          <w:lang w:val="es-ES"/>
        </w:rPr>
        <w:instrText xml:space="preserve"> ADDIN ZOTERO_ITEM CSL_CITATION {"citationID":"z5rpKvfa","properties":{"formattedCitation":"(Alonso Reyes et\\uc0\\u160{}al., 2017)","plainCitation":"(Alonso Reyes et al., 2017)","noteIndex":0},"citationItems":[{"id":219,"uris":["http://zotero.org/users/6601849/items/ZJDWQMBU"],"uri":["http://zotero.org/users/6601849/items/ZJDWQMBU"],"itemData":{"id":219,"type":"article-journal","container-title":"Educación Médica Superior","ISSN":"0864-2141","issue":"2","note":"publisher: 2002, Editorial Ciencias Médicas","page":"0-0","source":"SciELO","title":"Experiencia en la adaptación de actividades a los estilos de aprendizaje desde la educación de posgrado a distancia","volume":"31","author":[{"family":"Alonso Reyes","given":"Reynaldo"},{"family":"Pacheco Ballagas","given":"Jorge"},{"family":"Vigoa Machín","given":"Lilian"},{"family":"León Morejón","given":"Yerán"}],"issued":{"date-parts":[["2017",6]]}}}],"schema":"https://github.com/citation-style-language/schema/raw/master/csl-citation.json"} </w:instrText>
      </w:r>
      <w:r w:rsidR="00E20108" w:rsidRPr="002F606A">
        <w:rPr>
          <w:rFonts w:ascii="Arial" w:hAnsi="Arial" w:cs="Arial"/>
          <w:bCs/>
          <w:sz w:val="24"/>
          <w:szCs w:val="24"/>
          <w:highlight w:val="yellow"/>
          <w:lang w:val="es-ES"/>
        </w:rPr>
        <w:fldChar w:fldCharType="separate"/>
      </w:r>
      <w:r w:rsidR="00DA3E88" w:rsidRPr="00604C31">
        <w:rPr>
          <w:rFonts w:ascii="Arial" w:hAnsi="Arial" w:cs="Arial"/>
          <w:sz w:val="24"/>
          <w:szCs w:val="24"/>
          <w:lang w:val="es-ES"/>
        </w:rPr>
        <w:t>(Alonso Reyes, 2017)</w:t>
      </w:r>
      <w:r w:rsidR="00E20108" w:rsidRPr="002F606A">
        <w:rPr>
          <w:rFonts w:ascii="Arial" w:hAnsi="Arial" w:cs="Arial"/>
          <w:bCs/>
          <w:sz w:val="24"/>
          <w:szCs w:val="24"/>
          <w:highlight w:val="yellow"/>
          <w:lang w:val="es-ES"/>
        </w:rPr>
        <w:fldChar w:fldCharType="end"/>
      </w:r>
    </w:p>
    <w:p w14:paraId="691D6CBA" w14:textId="29EC17C6" w:rsidR="00803D1B" w:rsidRPr="002F606A" w:rsidRDefault="00803D1B" w:rsidP="002F606A">
      <w:pPr>
        <w:spacing w:after="0" w:line="240" w:lineRule="auto"/>
        <w:jc w:val="both"/>
        <w:rPr>
          <w:rFonts w:ascii="Arial" w:hAnsi="Arial" w:cs="Arial"/>
          <w:bCs/>
          <w:sz w:val="24"/>
          <w:szCs w:val="24"/>
          <w:lang w:val="es-ES"/>
        </w:rPr>
      </w:pPr>
      <w:r w:rsidRPr="002F606A">
        <w:rPr>
          <w:rFonts w:ascii="Arial" w:hAnsi="Arial" w:cs="Arial"/>
          <w:bCs/>
          <w:sz w:val="24"/>
          <w:szCs w:val="24"/>
          <w:lang w:val="es-ES"/>
        </w:rPr>
        <w:t>En el año 200</w:t>
      </w:r>
      <w:r w:rsidR="000A6FDD" w:rsidRPr="002F606A">
        <w:rPr>
          <w:rFonts w:ascii="Arial" w:hAnsi="Arial" w:cs="Arial"/>
          <w:bCs/>
          <w:sz w:val="24"/>
          <w:szCs w:val="24"/>
          <w:lang w:val="es-ES"/>
        </w:rPr>
        <w:t>8</w:t>
      </w:r>
      <w:r w:rsidRPr="002F606A">
        <w:rPr>
          <w:rFonts w:ascii="Arial" w:hAnsi="Arial" w:cs="Arial"/>
          <w:bCs/>
          <w:sz w:val="24"/>
          <w:szCs w:val="24"/>
          <w:lang w:val="es-ES"/>
        </w:rPr>
        <w:t xml:space="preserve"> surge la página Web de Histología, en respuesta a la necesidad de contar con un medio que permita tener acceso a la información referente a cómo se plantea el desarrollo del proceso de formación de los profesionales de la Salud en Cuba  desde  la  Disciplina  Histología,</w:t>
      </w:r>
      <w:r w:rsidR="00C2164A" w:rsidRPr="002F606A">
        <w:rPr>
          <w:rFonts w:ascii="Arial" w:hAnsi="Arial" w:cs="Arial"/>
          <w:bCs/>
          <w:sz w:val="24"/>
          <w:szCs w:val="24"/>
          <w:lang w:val="es-ES"/>
        </w:rPr>
        <w:t xml:space="preserve"> </w:t>
      </w:r>
      <w:r w:rsidRPr="002F606A">
        <w:rPr>
          <w:rFonts w:ascii="Arial" w:hAnsi="Arial" w:cs="Arial"/>
          <w:bCs/>
          <w:sz w:val="24"/>
          <w:szCs w:val="24"/>
          <w:lang w:val="es-ES"/>
        </w:rPr>
        <w:t>así  como  a  las  experiencias  de  otros  países que puedan contribuir a su perfeccionamiento.</w:t>
      </w:r>
      <w:r w:rsidR="00E20108" w:rsidRPr="002F606A">
        <w:rPr>
          <w:rFonts w:ascii="Arial" w:hAnsi="Arial" w:cs="Arial"/>
          <w:bCs/>
          <w:sz w:val="24"/>
          <w:szCs w:val="24"/>
          <w:lang w:val="es-ES"/>
        </w:rPr>
        <w:fldChar w:fldCharType="begin"/>
      </w:r>
      <w:r w:rsidR="00DA3E88">
        <w:rPr>
          <w:rFonts w:ascii="Arial" w:hAnsi="Arial" w:cs="Arial"/>
          <w:bCs/>
          <w:sz w:val="24"/>
          <w:szCs w:val="24"/>
          <w:lang w:val="es-ES"/>
        </w:rPr>
        <w:instrText xml:space="preserve"> ADDIN ZOTERO_ITEM CSL_CITATION {"citationID":"Rpq42uXt","properties":{"formattedCitation":"(Iglesias Ram\\uc0\\u237{}rez et\\uc0\\u160{}al., 2008)","plainCitation":"(Iglesias Ramírez et al., 2008)","noteIndex":0},"citationItems":[{"id":222,"uris":["http://zotero.org/users/6601849/items/IAULJ2CH"],"uri":["http://zotero.org/users/6601849/items/IAULJ2CH"],"itemData":{"id":222,"type":"webpage","title":"Histología – ¿Por qué un sitio web de Histología?","URL":"https://especialidades.sld.cu/histologia/acerca-de-2/por-que-un-sitio-web-de-histologia/","author":[{"family":"Iglesias Ramírez","given":"Belén Z"},{"family":"Pomares Bory","given":"Eduardo"},{"family":"Rodríguez Pérez","given":"Irene"}],"accessed":{"date-parts":[["2021",6,10]]},"issued":{"date-parts":[["2008",2,20]]}}}],"schema":"https://github.com/citation-style-language/schema/raw/master/csl-citation.json"} </w:instrText>
      </w:r>
      <w:r w:rsidR="00E20108" w:rsidRPr="002F606A">
        <w:rPr>
          <w:rFonts w:ascii="Arial" w:hAnsi="Arial" w:cs="Arial"/>
          <w:bCs/>
          <w:sz w:val="24"/>
          <w:szCs w:val="24"/>
          <w:lang w:val="es-ES"/>
        </w:rPr>
        <w:fldChar w:fldCharType="separate"/>
      </w:r>
      <w:r w:rsidR="00DA3E88" w:rsidRPr="00DA3E88">
        <w:rPr>
          <w:rFonts w:ascii="Arial" w:hAnsi="Arial" w:cs="Arial"/>
          <w:sz w:val="24"/>
          <w:szCs w:val="24"/>
        </w:rPr>
        <w:t>(Iglesias Ramírez, 2008)</w:t>
      </w:r>
      <w:r w:rsidR="00E20108" w:rsidRPr="002F606A">
        <w:rPr>
          <w:rFonts w:ascii="Arial" w:hAnsi="Arial" w:cs="Arial"/>
          <w:bCs/>
          <w:sz w:val="24"/>
          <w:szCs w:val="24"/>
          <w:lang w:val="es-ES"/>
        </w:rPr>
        <w:fldChar w:fldCharType="end"/>
      </w:r>
    </w:p>
    <w:p w14:paraId="28E0F94F" w14:textId="18C0E892" w:rsidR="00687CA1" w:rsidRPr="002F606A" w:rsidRDefault="00687CA1" w:rsidP="002F606A">
      <w:pPr>
        <w:pStyle w:val="NormalWeb"/>
        <w:spacing w:before="0" w:beforeAutospacing="0" w:after="0" w:afterAutospacing="0"/>
        <w:jc w:val="both"/>
        <w:rPr>
          <w:rFonts w:ascii="Arial" w:eastAsiaTheme="minorEastAsia" w:hAnsi="Arial" w:cs="Arial"/>
          <w:bCs/>
          <w:lang w:val="es-ES"/>
        </w:rPr>
      </w:pPr>
      <w:r w:rsidRPr="002F606A">
        <w:rPr>
          <w:rFonts w:ascii="Arial" w:eastAsiaTheme="minorEastAsia" w:hAnsi="Arial" w:cs="Arial"/>
          <w:bCs/>
          <w:lang w:val="es-ES"/>
        </w:rPr>
        <w:t xml:space="preserve">La asignatura Célula, Tejidos y Sistema Tegumentario, ubicada en el primer año de la carrera Medicina e implementada en el curso 2016-2017 como parte del Plan “D” de la carrera, se ocupa del estudio de la estructura y funciones generales de la célula y los tejidos que integran el organismo humano, así como de los métodos que permiten el estudio de su estructura microscópica. Esta asignatura comprende un gran volumen de información, a lo que se suma un manejo </w:t>
      </w:r>
      <w:r w:rsidR="000A6FDD" w:rsidRPr="002F606A">
        <w:rPr>
          <w:rFonts w:ascii="Arial" w:eastAsiaTheme="minorEastAsia" w:hAnsi="Arial" w:cs="Arial"/>
          <w:bCs/>
          <w:lang w:val="es-ES"/>
        </w:rPr>
        <w:t>poco adecuado</w:t>
      </w:r>
      <w:r w:rsidRPr="002F606A">
        <w:rPr>
          <w:rFonts w:ascii="Arial" w:eastAsiaTheme="minorEastAsia" w:hAnsi="Arial" w:cs="Arial"/>
          <w:bCs/>
          <w:lang w:val="es-ES"/>
        </w:rPr>
        <w:t xml:space="preserve"> de los contenidos y, consecuentemente, una pobre apropiación del sistema de habilidades de la disciplina en estudiantes que inician su formación en la enseñanza superior. A lo anterior habría que agregar una baja disponibilidad de recursos en plataformas tecnológicas para el aprendizaje de la asignatura, el acceso limitado a la Web y el </w:t>
      </w:r>
      <w:proofErr w:type="gramStart"/>
      <w:r w:rsidRPr="002F606A">
        <w:rPr>
          <w:rFonts w:ascii="Arial" w:eastAsiaTheme="minorEastAsia" w:hAnsi="Arial" w:cs="Arial"/>
          <w:bCs/>
          <w:lang w:val="es-ES"/>
        </w:rPr>
        <w:t>fenómeno  de</w:t>
      </w:r>
      <w:proofErr w:type="gramEnd"/>
      <w:r w:rsidRPr="002F606A">
        <w:rPr>
          <w:rFonts w:ascii="Arial" w:eastAsiaTheme="minorEastAsia" w:hAnsi="Arial" w:cs="Arial"/>
          <w:bCs/>
          <w:lang w:val="es-ES"/>
        </w:rPr>
        <w:t xml:space="preserve">  la  masificación  estudiantil  por  la  alta  demanda  de  matrícula  que durante los últimos años ha caracterizado la carrera de medicina en las diferentes universidades del país. Todo ello engloba una problemática que obliga al diseño de </w:t>
      </w:r>
      <w:proofErr w:type="gramStart"/>
      <w:r w:rsidRPr="002F606A">
        <w:rPr>
          <w:rFonts w:ascii="Arial" w:eastAsiaTheme="minorEastAsia" w:hAnsi="Arial" w:cs="Arial"/>
          <w:bCs/>
          <w:lang w:val="es-ES"/>
        </w:rPr>
        <w:t>una  estrategia</w:t>
      </w:r>
      <w:proofErr w:type="gramEnd"/>
      <w:r w:rsidRPr="002F606A">
        <w:rPr>
          <w:rFonts w:ascii="Arial" w:eastAsiaTheme="minorEastAsia" w:hAnsi="Arial" w:cs="Arial"/>
          <w:bCs/>
          <w:lang w:val="es-ES"/>
        </w:rPr>
        <w:t xml:space="preserve">  didáctica  adecuada en  cuanto  a  métodos  y  medios  a  emplear basados   en   metodologías   innovadoras dirigidas   a   favorecer   el   proceso   de enseñanza-aprendizaje de la Histología, disciplina que por su grado de abstracción requiere, más que otras, de la información vinculada a la percepción visual.</w:t>
      </w:r>
    </w:p>
    <w:p w14:paraId="59C90817" w14:textId="150424DF" w:rsidR="00687CA1" w:rsidRPr="002F606A" w:rsidRDefault="00687CA1" w:rsidP="002F606A">
      <w:pPr>
        <w:pStyle w:val="NormalWeb"/>
        <w:spacing w:before="0" w:beforeAutospacing="0" w:after="0" w:afterAutospacing="0"/>
        <w:jc w:val="both"/>
        <w:rPr>
          <w:rFonts w:ascii="Arial" w:hAnsi="Arial" w:cs="Arial"/>
          <w:lang w:val="es-ES"/>
        </w:rPr>
      </w:pPr>
      <w:r w:rsidRPr="002F606A">
        <w:rPr>
          <w:rFonts w:ascii="Arial" w:hAnsi="Arial" w:cs="Arial"/>
          <w:lang w:val="es-ES"/>
        </w:rPr>
        <w:t xml:space="preserve">Enseñar y aprender </w:t>
      </w:r>
      <w:r w:rsidR="00CF4E1F" w:rsidRPr="002F606A">
        <w:rPr>
          <w:rFonts w:ascii="Arial" w:hAnsi="Arial" w:cs="Arial"/>
          <w:lang w:val="es-ES"/>
        </w:rPr>
        <w:t>H</w:t>
      </w:r>
      <w:r w:rsidRPr="002F606A">
        <w:rPr>
          <w:rFonts w:ascii="Arial" w:hAnsi="Arial" w:cs="Arial"/>
          <w:lang w:val="es-ES"/>
        </w:rPr>
        <w:t xml:space="preserve">istología, históricamente ha sido un reto para los actores del proceso docente educativo, por lo que nada mejor que el empleo de las TIC para </w:t>
      </w:r>
      <w:proofErr w:type="gramStart"/>
      <w:r w:rsidRPr="002F606A">
        <w:rPr>
          <w:rFonts w:ascii="Arial" w:hAnsi="Arial" w:cs="Arial"/>
          <w:lang w:val="es-ES"/>
        </w:rPr>
        <w:t>romper  con</w:t>
      </w:r>
      <w:proofErr w:type="gramEnd"/>
      <w:r w:rsidRPr="002F606A">
        <w:rPr>
          <w:rFonts w:ascii="Arial" w:hAnsi="Arial" w:cs="Arial"/>
          <w:lang w:val="es-ES"/>
        </w:rPr>
        <w:t xml:space="preserve">  la  práctica  habitual  de  la  enseñanza  de  la  disciplina,  promover  la autonomía del estudiante, la autogestión del aprendizaje con la guía del profesor, y por  ende  la  adquisición  de  una  metodología  de  trabajo  pertinente  con  el  futuro desempeño profesional. </w:t>
      </w:r>
    </w:p>
    <w:p w14:paraId="104843A2" w14:textId="43F00C43" w:rsidR="00687CA1" w:rsidRDefault="00BF13CB" w:rsidP="002F606A">
      <w:pPr>
        <w:pStyle w:val="Default"/>
        <w:jc w:val="both"/>
        <w:rPr>
          <w:rFonts w:ascii="Arial" w:hAnsi="Arial" w:cs="Arial"/>
          <w:bCs/>
          <w:color w:val="auto"/>
          <w:lang w:val="es-ES"/>
        </w:rPr>
      </w:pPr>
      <w:r w:rsidRPr="002F606A">
        <w:rPr>
          <w:rFonts w:ascii="Arial" w:hAnsi="Arial" w:cs="Arial"/>
          <w:color w:val="auto"/>
          <w:lang w:val="es-ES"/>
        </w:rPr>
        <w:t xml:space="preserve">Estas características indican la utilización oportuna de </w:t>
      </w:r>
      <w:r w:rsidR="00CF4E1F" w:rsidRPr="002F606A">
        <w:rPr>
          <w:rFonts w:ascii="Arial" w:hAnsi="Arial" w:cs="Arial"/>
          <w:color w:val="auto"/>
          <w:lang w:val="es-ES"/>
        </w:rPr>
        <w:t xml:space="preserve">una </w:t>
      </w:r>
      <w:r w:rsidR="00687CA1" w:rsidRPr="002F606A">
        <w:rPr>
          <w:rFonts w:ascii="Arial" w:hAnsi="Arial" w:cs="Arial"/>
          <w:color w:val="auto"/>
          <w:lang w:val="es-ES"/>
        </w:rPr>
        <w:t>aplicación informática</w:t>
      </w:r>
      <w:r w:rsidR="00E22522" w:rsidRPr="002F606A">
        <w:rPr>
          <w:rFonts w:ascii="Arial" w:hAnsi="Arial" w:cs="Arial"/>
          <w:color w:val="auto"/>
          <w:lang w:val="es-ES"/>
        </w:rPr>
        <w:t xml:space="preserve">, por </w:t>
      </w:r>
      <w:proofErr w:type="gramStart"/>
      <w:r w:rsidR="00E22522" w:rsidRPr="002F606A">
        <w:rPr>
          <w:rFonts w:ascii="Arial" w:hAnsi="Arial" w:cs="Arial"/>
          <w:color w:val="auto"/>
          <w:lang w:val="es-ES"/>
        </w:rPr>
        <w:t>tanto</w:t>
      </w:r>
      <w:proofErr w:type="gramEnd"/>
      <w:r w:rsidR="00E22522" w:rsidRPr="002F606A">
        <w:rPr>
          <w:rFonts w:ascii="Arial" w:hAnsi="Arial" w:cs="Arial"/>
          <w:color w:val="auto"/>
          <w:lang w:val="es-ES"/>
        </w:rPr>
        <w:t xml:space="preserve"> se define como objetivo de este trabajo</w:t>
      </w:r>
      <w:r w:rsidR="00687CA1" w:rsidRPr="002F606A">
        <w:rPr>
          <w:rFonts w:ascii="Arial" w:hAnsi="Arial" w:cs="Arial"/>
          <w:color w:val="auto"/>
          <w:lang w:val="es-ES"/>
        </w:rPr>
        <w:t xml:space="preserve"> </w:t>
      </w:r>
      <w:r w:rsidR="00687CA1" w:rsidRPr="002F606A">
        <w:rPr>
          <w:rFonts w:ascii="Arial" w:hAnsi="Arial" w:cs="Arial"/>
          <w:bCs/>
          <w:color w:val="auto"/>
          <w:lang w:val="es-ES"/>
        </w:rPr>
        <w:t xml:space="preserve">desarrollar   una   aplicación   Web   </w:t>
      </w:r>
      <w:r w:rsidR="00687CA1" w:rsidRPr="002F606A">
        <w:rPr>
          <w:rFonts w:ascii="Arial" w:hAnsi="Arial" w:cs="Arial"/>
          <w:bCs/>
          <w:color w:val="auto"/>
          <w:lang w:val="es-ES"/>
        </w:rPr>
        <w:lastRenderedPageBreak/>
        <w:t xml:space="preserve">interactiva   relacionada   con   el   proceso   de enseñanza-aprendizaje </w:t>
      </w:r>
      <w:r w:rsidR="002B16D9" w:rsidRPr="002F606A">
        <w:rPr>
          <w:rFonts w:ascii="Arial" w:hAnsi="Arial" w:cs="Arial"/>
          <w:bCs/>
          <w:color w:val="auto"/>
          <w:lang w:val="es-ES"/>
        </w:rPr>
        <w:t xml:space="preserve">de </w:t>
      </w:r>
      <w:r w:rsidR="00CF4E1F" w:rsidRPr="002F606A">
        <w:rPr>
          <w:rFonts w:ascii="Arial" w:hAnsi="Arial" w:cs="Arial"/>
          <w:bCs/>
          <w:color w:val="auto"/>
          <w:lang w:val="es-ES"/>
        </w:rPr>
        <w:t>los temas Célula y Tejidos Básicos</w:t>
      </w:r>
      <w:r w:rsidR="00687CA1" w:rsidRPr="002F606A">
        <w:rPr>
          <w:rFonts w:ascii="Arial" w:hAnsi="Arial" w:cs="Arial"/>
          <w:bCs/>
          <w:color w:val="auto"/>
          <w:lang w:val="es-ES"/>
        </w:rPr>
        <w:t xml:space="preserve">, correspondiente a la asignatura Célula, Tejidos y Sistema Tegumentario. </w:t>
      </w:r>
    </w:p>
    <w:p w14:paraId="5EF63AD6" w14:textId="77777777" w:rsidR="00C152F2" w:rsidRPr="002F606A" w:rsidRDefault="00C152F2" w:rsidP="00C152F2">
      <w:pPr>
        <w:pStyle w:val="Default"/>
        <w:jc w:val="both"/>
        <w:rPr>
          <w:rFonts w:ascii="Arial" w:hAnsi="Arial" w:cs="Arial"/>
          <w:color w:val="auto"/>
          <w:lang w:val="es-ES"/>
        </w:rPr>
      </w:pPr>
      <w:r w:rsidRPr="005B65F4">
        <w:rPr>
          <w:rFonts w:ascii="Arial" w:hAnsi="Arial" w:cs="Arial"/>
          <w:bCs/>
          <w:color w:val="auto"/>
          <w:lang w:val="es-ES"/>
        </w:rPr>
        <w:t>El objetivo principal de la investigación es d</w:t>
      </w:r>
      <w:r w:rsidRPr="002F606A">
        <w:rPr>
          <w:rFonts w:ascii="Arial" w:hAnsi="Arial" w:cs="Arial"/>
          <w:bCs/>
          <w:color w:val="auto"/>
          <w:lang w:val="es-ES"/>
        </w:rPr>
        <w:t>esarrollar   una   aplicación   Web   interactiva   relacionada   con   el   proceso   de enseñanza-aprendizaje de los temas Célula y Tejidos Básicos, correspondiente a la asignatura Célula, Tejidos y Sistema Tegumentario.</w:t>
      </w:r>
    </w:p>
    <w:p w14:paraId="6B135023" w14:textId="77777777" w:rsidR="00C152F2" w:rsidRPr="002F606A" w:rsidRDefault="00C152F2" w:rsidP="002F606A">
      <w:pPr>
        <w:pStyle w:val="Default"/>
        <w:jc w:val="both"/>
        <w:rPr>
          <w:rFonts w:ascii="Arial" w:hAnsi="Arial" w:cs="Arial"/>
          <w:bCs/>
          <w:color w:val="auto"/>
          <w:lang w:val="es-ES"/>
        </w:rPr>
      </w:pPr>
    </w:p>
    <w:p w14:paraId="48C63124" w14:textId="77777777" w:rsidR="002D2ABC" w:rsidRPr="002F606A" w:rsidRDefault="002D2ABC" w:rsidP="002F606A">
      <w:pPr>
        <w:pStyle w:val="Default"/>
        <w:jc w:val="both"/>
        <w:rPr>
          <w:rFonts w:ascii="Arial" w:hAnsi="Arial" w:cs="Arial"/>
          <w:b/>
          <w:bCs/>
          <w:color w:val="auto"/>
          <w:lang w:val="es-ES"/>
        </w:rPr>
      </w:pPr>
    </w:p>
    <w:p w14:paraId="3F575932" w14:textId="7D97824D" w:rsidR="003A4952" w:rsidRDefault="00DA3E88" w:rsidP="002F606A">
      <w:pPr>
        <w:pStyle w:val="Default"/>
        <w:jc w:val="both"/>
        <w:rPr>
          <w:rFonts w:ascii="Arial" w:hAnsi="Arial" w:cs="Arial"/>
          <w:b/>
          <w:bCs/>
          <w:color w:val="auto"/>
          <w:lang w:val="es-ES"/>
        </w:rPr>
      </w:pPr>
      <w:r>
        <w:rPr>
          <w:rFonts w:ascii="Arial" w:hAnsi="Arial" w:cs="Arial"/>
          <w:b/>
          <w:bCs/>
          <w:color w:val="auto"/>
          <w:lang w:val="es-ES"/>
        </w:rPr>
        <w:t xml:space="preserve">DESARROLLO </w:t>
      </w:r>
    </w:p>
    <w:p w14:paraId="386ECA8B" w14:textId="77777777" w:rsidR="00DA3E88" w:rsidRPr="002F606A" w:rsidRDefault="00DA3E88" w:rsidP="002F606A">
      <w:pPr>
        <w:pStyle w:val="Default"/>
        <w:jc w:val="both"/>
        <w:rPr>
          <w:rFonts w:ascii="Arial" w:hAnsi="Arial" w:cs="Arial"/>
          <w:b/>
          <w:bCs/>
          <w:color w:val="auto"/>
          <w:lang w:val="es-ES"/>
        </w:rPr>
      </w:pPr>
    </w:p>
    <w:p w14:paraId="1505A79C" w14:textId="77777777" w:rsidR="000C057E" w:rsidRPr="002F606A" w:rsidRDefault="000C057E" w:rsidP="002F606A">
      <w:pPr>
        <w:pStyle w:val="Default"/>
        <w:jc w:val="both"/>
        <w:rPr>
          <w:rFonts w:ascii="Arial" w:hAnsi="Arial" w:cs="Arial"/>
          <w:color w:val="FF0000"/>
          <w:lang w:val="es-ES"/>
        </w:rPr>
      </w:pPr>
      <w:r w:rsidRPr="002F606A">
        <w:rPr>
          <w:rFonts w:ascii="Arial" w:hAnsi="Arial" w:cs="Arial"/>
          <w:color w:val="auto"/>
          <w:lang w:val="es-ES"/>
        </w:rPr>
        <w:t xml:space="preserve">Se realizó una investigación de desarrollo tecnológico que obedece a un estudio en </w:t>
      </w:r>
      <w:r w:rsidR="005B0A96" w:rsidRPr="002F606A">
        <w:rPr>
          <w:rFonts w:ascii="Arial" w:hAnsi="Arial" w:cs="Arial"/>
          <w:color w:val="auto"/>
          <w:lang w:val="es-ES"/>
        </w:rPr>
        <w:t>la Facultad de Ciencias Médicas</w:t>
      </w:r>
      <w:r w:rsidRPr="002F606A">
        <w:rPr>
          <w:rFonts w:ascii="Arial" w:hAnsi="Arial" w:cs="Arial"/>
          <w:color w:val="auto"/>
          <w:lang w:val="es-ES"/>
        </w:rPr>
        <w:t xml:space="preserve"> de Pinar del Río</w:t>
      </w:r>
      <w:r w:rsidR="005B0A96" w:rsidRPr="002F606A">
        <w:rPr>
          <w:rFonts w:ascii="Arial" w:hAnsi="Arial" w:cs="Arial"/>
          <w:color w:val="auto"/>
          <w:lang w:val="es-ES"/>
        </w:rPr>
        <w:t xml:space="preserve"> “Ernesto Che Guevara”</w:t>
      </w:r>
      <w:r w:rsidRPr="002F606A">
        <w:rPr>
          <w:rFonts w:ascii="Arial" w:hAnsi="Arial" w:cs="Arial"/>
          <w:color w:val="auto"/>
          <w:lang w:val="es-ES"/>
        </w:rPr>
        <w:t xml:space="preserve">. El universo se integra por todos los </w:t>
      </w:r>
      <w:r w:rsidR="00C2164A" w:rsidRPr="002F606A">
        <w:rPr>
          <w:rFonts w:ascii="Arial" w:hAnsi="Arial" w:cs="Arial"/>
          <w:color w:val="auto"/>
          <w:lang w:val="es-ES"/>
        </w:rPr>
        <w:t>estudiantes de primer año</w:t>
      </w:r>
      <w:r w:rsidR="005B0A96" w:rsidRPr="002F606A">
        <w:rPr>
          <w:rFonts w:ascii="Arial" w:hAnsi="Arial" w:cs="Arial"/>
          <w:color w:val="auto"/>
          <w:lang w:val="es-ES"/>
        </w:rPr>
        <w:t xml:space="preserve"> </w:t>
      </w:r>
      <w:r w:rsidR="009D4946" w:rsidRPr="002F606A">
        <w:rPr>
          <w:rFonts w:ascii="Arial" w:hAnsi="Arial" w:cs="Arial"/>
          <w:color w:val="auto"/>
          <w:lang w:val="es-ES"/>
        </w:rPr>
        <w:t xml:space="preserve">(U = </w:t>
      </w:r>
      <w:r w:rsidR="00C2164A" w:rsidRPr="002F606A">
        <w:rPr>
          <w:rFonts w:ascii="Arial" w:hAnsi="Arial" w:cs="Arial"/>
          <w:color w:val="auto"/>
          <w:lang w:val="es-ES"/>
        </w:rPr>
        <w:t>600</w:t>
      </w:r>
      <w:r w:rsidR="009D4946" w:rsidRPr="002F606A">
        <w:rPr>
          <w:rFonts w:ascii="Arial" w:hAnsi="Arial" w:cs="Arial"/>
          <w:color w:val="auto"/>
          <w:lang w:val="es-ES"/>
        </w:rPr>
        <w:t>)</w:t>
      </w:r>
      <w:r w:rsidRPr="002F606A">
        <w:rPr>
          <w:rFonts w:ascii="Arial" w:hAnsi="Arial" w:cs="Arial"/>
          <w:color w:val="auto"/>
          <w:lang w:val="es-ES"/>
        </w:rPr>
        <w:t xml:space="preserve">, y la muestra aquellos que </w:t>
      </w:r>
      <w:r w:rsidR="00C2164A" w:rsidRPr="002F606A">
        <w:rPr>
          <w:rFonts w:ascii="Arial" w:hAnsi="Arial" w:cs="Arial"/>
          <w:color w:val="auto"/>
          <w:lang w:val="es-ES"/>
        </w:rPr>
        <w:t xml:space="preserve">fueron entrevistados para la captura de requerimientos </w:t>
      </w:r>
      <w:r w:rsidR="009D4946" w:rsidRPr="002F606A">
        <w:rPr>
          <w:rFonts w:ascii="Arial" w:hAnsi="Arial" w:cs="Arial"/>
          <w:color w:val="auto"/>
          <w:lang w:val="es-ES"/>
        </w:rPr>
        <w:t>(</w:t>
      </w:r>
      <w:r w:rsidR="00C2164A" w:rsidRPr="002F606A">
        <w:rPr>
          <w:rFonts w:ascii="Arial" w:hAnsi="Arial" w:cs="Arial"/>
          <w:color w:val="auto"/>
          <w:lang w:val="es-ES"/>
        </w:rPr>
        <w:t>30</w:t>
      </w:r>
      <w:r w:rsidR="009D4946" w:rsidRPr="002F606A">
        <w:rPr>
          <w:rFonts w:ascii="Arial" w:hAnsi="Arial" w:cs="Arial"/>
          <w:color w:val="auto"/>
          <w:lang w:val="es-ES"/>
        </w:rPr>
        <w:t>)</w:t>
      </w:r>
      <w:r w:rsidRPr="002F606A">
        <w:rPr>
          <w:rFonts w:ascii="Arial" w:hAnsi="Arial" w:cs="Arial"/>
          <w:color w:val="auto"/>
          <w:lang w:val="es-ES"/>
        </w:rPr>
        <w:t>.</w:t>
      </w:r>
    </w:p>
    <w:p w14:paraId="14FBDA59" w14:textId="77777777" w:rsidR="007A7264" w:rsidRPr="002F606A" w:rsidRDefault="00C340AE" w:rsidP="002F606A">
      <w:pPr>
        <w:pStyle w:val="Default"/>
        <w:jc w:val="both"/>
        <w:rPr>
          <w:rFonts w:ascii="Arial" w:hAnsi="Arial" w:cs="Arial"/>
          <w:color w:val="auto"/>
          <w:lang w:val="es-ES"/>
        </w:rPr>
      </w:pPr>
      <w:r w:rsidRPr="002F606A">
        <w:rPr>
          <w:rFonts w:ascii="Arial" w:hAnsi="Arial" w:cs="Arial"/>
          <w:color w:val="auto"/>
          <w:lang w:val="es-ES"/>
        </w:rPr>
        <w:t>Se han identi</w:t>
      </w:r>
      <w:r w:rsidR="005B0A96" w:rsidRPr="002F606A">
        <w:rPr>
          <w:rFonts w:ascii="Arial" w:hAnsi="Arial" w:cs="Arial"/>
          <w:color w:val="auto"/>
          <w:lang w:val="es-ES"/>
        </w:rPr>
        <w:t>ficado los procesos vinculados al proceso de enseñanza-aprendizaje del tema Tejidos Básicos</w:t>
      </w:r>
      <w:r w:rsidRPr="002F606A">
        <w:rPr>
          <w:rFonts w:ascii="Arial" w:hAnsi="Arial" w:cs="Arial"/>
          <w:color w:val="auto"/>
          <w:lang w:val="es-ES"/>
        </w:rPr>
        <w:t xml:space="preserve">, a partir de los cuales se han definido los requerimientos para el diseño e implementación de la </w:t>
      </w:r>
      <w:r w:rsidR="005B0A96" w:rsidRPr="002F606A">
        <w:rPr>
          <w:rFonts w:ascii="Arial" w:hAnsi="Arial" w:cs="Arial"/>
          <w:color w:val="auto"/>
          <w:lang w:val="es-ES"/>
        </w:rPr>
        <w:t>aplicación informática</w:t>
      </w:r>
      <w:r w:rsidR="007A7264" w:rsidRPr="002F606A">
        <w:rPr>
          <w:rFonts w:ascii="Arial" w:hAnsi="Arial" w:cs="Arial"/>
          <w:color w:val="auto"/>
          <w:lang w:val="es-ES"/>
        </w:rPr>
        <w:t>, teniendo en cuenta la tendencia mundial actual.</w:t>
      </w:r>
    </w:p>
    <w:p w14:paraId="1CF45789" w14:textId="77777777" w:rsidR="00481A75" w:rsidRPr="002F606A" w:rsidRDefault="00C340AE" w:rsidP="002F606A">
      <w:pPr>
        <w:pStyle w:val="Default"/>
        <w:jc w:val="both"/>
        <w:rPr>
          <w:rFonts w:ascii="Arial" w:hAnsi="Arial" w:cs="Arial"/>
          <w:color w:val="auto"/>
          <w:lang w:val="es-ES"/>
        </w:rPr>
      </w:pPr>
      <w:r w:rsidRPr="002F606A">
        <w:rPr>
          <w:rFonts w:ascii="Arial" w:hAnsi="Arial" w:cs="Arial"/>
          <w:color w:val="auto"/>
          <w:lang w:val="es-ES"/>
        </w:rPr>
        <w:t>Para llevar a cabo los objetivos planteados fue necesario emplear varios métodos</w:t>
      </w:r>
      <w:r w:rsidR="00481A75" w:rsidRPr="002F606A">
        <w:rPr>
          <w:rFonts w:ascii="Arial" w:hAnsi="Arial" w:cs="Arial"/>
          <w:color w:val="auto"/>
          <w:lang w:val="es-ES"/>
        </w:rPr>
        <w:t>:</w:t>
      </w:r>
    </w:p>
    <w:p w14:paraId="64CED605" w14:textId="04FE7B5D" w:rsidR="00481A75" w:rsidRPr="002F606A" w:rsidRDefault="00481A75" w:rsidP="002F606A">
      <w:pPr>
        <w:pStyle w:val="Default"/>
        <w:numPr>
          <w:ilvl w:val="0"/>
          <w:numId w:val="6"/>
        </w:numPr>
        <w:tabs>
          <w:tab w:val="left" w:pos="360"/>
          <w:tab w:val="left" w:pos="540"/>
        </w:tabs>
        <w:ind w:left="360"/>
        <w:jc w:val="both"/>
        <w:rPr>
          <w:rFonts w:ascii="Arial" w:hAnsi="Arial" w:cs="Arial"/>
          <w:color w:val="auto"/>
          <w:lang w:val="es-ES"/>
        </w:rPr>
      </w:pPr>
      <w:r w:rsidRPr="002F606A">
        <w:rPr>
          <w:rFonts w:ascii="Arial" w:hAnsi="Arial" w:cs="Arial"/>
          <w:color w:val="auto"/>
          <w:lang w:val="es-ES"/>
        </w:rPr>
        <w:t>Histórico-lógico: el análisis histórico lógico reveló la</w:t>
      </w:r>
      <w:r w:rsidR="00C2164A" w:rsidRPr="002F606A">
        <w:rPr>
          <w:rFonts w:ascii="Arial" w:hAnsi="Arial" w:cs="Arial"/>
          <w:color w:val="auto"/>
          <w:lang w:val="es-ES"/>
        </w:rPr>
        <w:t>s tendencias y evolución que ha</w:t>
      </w:r>
      <w:r w:rsidRPr="002F606A">
        <w:rPr>
          <w:rFonts w:ascii="Arial" w:hAnsi="Arial" w:cs="Arial"/>
          <w:color w:val="auto"/>
          <w:lang w:val="es-ES"/>
        </w:rPr>
        <w:t xml:space="preserve"> presentado </w:t>
      </w:r>
      <w:r w:rsidR="00C2164A" w:rsidRPr="002F606A">
        <w:rPr>
          <w:rFonts w:ascii="Arial" w:hAnsi="Arial" w:cs="Arial"/>
          <w:color w:val="auto"/>
          <w:lang w:val="es-ES"/>
        </w:rPr>
        <w:t>el proceso</w:t>
      </w:r>
      <w:r w:rsidRPr="002F606A">
        <w:rPr>
          <w:rFonts w:ascii="Arial" w:hAnsi="Arial" w:cs="Arial"/>
          <w:color w:val="auto"/>
          <w:lang w:val="es-ES"/>
        </w:rPr>
        <w:t xml:space="preserve"> de </w:t>
      </w:r>
      <w:r w:rsidR="00C2164A" w:rsidRPr="002F606A">
        <w:rPr>
          <w:rFonts w:ascii="Arial" w:hAnsi="Arial" w:cs="Arial"/>
          <w:color w:val="auto"/>
          <w:lang w:val="es-ES"/>
        </w:rPr>
        <w:t xml:space="preserve">enseñanza-aprendizaje </w:t>
      </w:r>
      <w:r w:rsidR="002B16D9" w:rsidRPr="002F606A">
        <w:rPr>
          <w:rFonts w:ascii="Arial" w:hAnsi="Arial" w:cs="Arial"/>
          <w:bCs/>
          <w:color w:val="auto"/>
          <w:lang w:val="es-ES"/>
        </w:rPr>
        <w:t>de los temas Célula y Tejidos Básicos</w:t>
      </w:r>
      <w:r w:rsidR="00C2164A" w:rsidRPr="002F606A">
        <w:rPr>
          <w:rFonts w:ascii="Arial" w:hAnsi="Arial" w:cs="Arial"/>
          <w:bCs/>
          <w:color w:val="auto"/>
          <w:lang w:val="es-ES"/>
        </w:rPr>
        <w:t>, correspondiente a la asignatura Célula, Tejidos y Sistema Tegumentario</w:t>
      </w:r>
      <w:r w:rsidR="00C2164A" w:rsidRPr="002F606A">
        <w:rPr>
          <w:rFonts w:ascii="Arial" w:hAnsi="Arial" w:cs="Arial"/>
          <w:color w:val="auto"/>
          <w:lang w:val="es-ES"/>
        </w:rPr>
        <w:t xml:space="preserve"> y su impartición en la Facultad de Ciencias Médicas de Pinar del Río “Ernesto Che Guevara” </w:t>
      </w:r>
      <w:r w:rsidRPr="002F606A">
        <w:rPr>
          <w:rFonts w:ascii="Arial" w:hAnsi="Arial" w:cs="Arial"/>
          <w:color w:val="auto"/>
          <w:lang w:val="es-ES"/>
        </w:rPr>
        <w:t>de manera más específica, así como permitió establecer las relaciones que se</w:t>
      </w:r>
      <w:r w:rsidR="00C2164A" w:rsidRPr="002F606A">
        <w:rPr>
          <w:rFonts w:ascii="Arial" w:hAnsi="Arial" w:cs="Arial"/>
          <w:color w:val="auto"/>
          <w:lang w:val="es-ES"/>
        </w:rPr>
        <w:t xml:space="preserve"> </w:t>
      </w:r>
      <w:r w:rsidR="000C057E" w:rsidRPr="002F606A">
        <w:rPr>
          <w:rFonts w:ascii="Arial" w:hAnsi="Arial" w:cs="Arial"/>
          <w:color w:val="auto"/>
          <w:lang w:val="es-ES"/>
        </w:rPr>
        <w:t>producen entre los componentes y actores presentes en el proceso  objeto de investigación.</w:t>
      </w:r>
    </w:p>
    <w:p w14:paraId="6DF560F2" w14:textId="50F4D0E8" w:rsidR="00481A75" w:rsidRPr="002F606A" w:rsidRDefault="00481A75" w:rsidP="002F606A">
      <w:pPr>
        <w:pStyle w:val="Default"/>
        <w:numPr>
          <w:ilvl w:val="0"/>
          <w:numId w:val="6"/>
        </w:numPr>
        <w:tabs>
          <w:tab w:val="left" w:pos="540"/>
        </w:tabs>
        <w:ind w:left="360"/>
        <w:jc w:val="both"/>
        <w:rPr>
          <w:rFonts w:ascii="Arial" w:hAnsi="Arial" w:cs="Arial"/>
          <w:color w:val="auto"/>
          <w:lang w:val="es-ES"/>
        </w:rPr>
      </w:pPr>
      <w:r w:rsidRPr="002F606A">
        <w:rPr>
          <w:rFonts w:ascii="Arial" w:hAnsi="Arial" w:cs="Arial"/>
          <w:color w:val="auto"/>
          <w:lang w:val="es-ES"/>
        </w:rPr>
        <w:t xml:space="preserve">Modelación: Permitió realizar abstracciones para explicar el proceso </w:t>
      </w:r>
      <w:r w:rsidR="002B16D9" w:rsidRPr="002F606A">
        <w:rPr>
          <w:rFonts w:ascii="Arial" w:hAnsi="Arial" w:cs="Arial"/>
          <w:color w:val="auto"/>
          <w:lang w:val="es-ES"/>
        </w:rPr>
        <w:t xml:space="preserve">de enseñanza-aprendizaje </w:t>
      </w:r>
      <w:r w:rsidR="002B16D9" w:rsidRPr="002F606A">
        <w:rPr>
          <w:rFonts w:ascii="Arial" w:hAnsi="Arial" w:cs="Arial"/>
          <w:bCs/>
          <w:color w:val="auto"/>
          <w:lang w:val="es-ES"/>
        </w:rPr>
        <w:t>de los temas Célula y Tejidos Básicos</w:t>
      </w:r>
      <w:r w:rsidR="002B16D9" w:rsidRPr="002F606A">
        <w:rPr>
          <w:rFonts w:ascii="Arial" w:hAnsi="Arial" w:cs="Arial"/>
          <w:color w:val="auto"/>
          <w:lang w:val="es-ES"/>
        </w:rPr>
        <w:t xml:space="preserve"> </w:t>
      </w:r>
      <w:r w:rsidRPr="002F606A">
        <w:rPr>
          <w:rFonts w:ascii="Arial" w:hAnsi="Arial" w:cs="Arial"/>
          <w:color w:val="auto"/>
          <w:lang w:val="es-ES"/>
        </w:rPr>
        <w:t xml:space="preserve">teniendo en cuenta cada una de las situaciones y relaciones que definen el </w:t>
      </w:r>
      <w:r w:rsidR="002B16D9" w:rsidRPr="002F606A">
        <w:rPr>
          <w:rFonts w:ascii="Arial" w:hAnsi="Arial" w:cs="Arial"/>
          <w:color w:val="auto"/>
          <w:lang w:val="es-ES"/>
        </w:rPr>
        <w:t>mismo</w:t>
      </w:r>
      <w:r w:rsidRPr="002F606A">
        <w:rPr>
          <w:rFonts w:ascii="Arial" w:hAnsi="Arial" w:cs="Arial"/>
          <w:color w:val="auto"/>
          <w:lang w:val="es-ES"/>
        </w:rPr>
        <w:t>.</w:t>
      </w:r>
    </w:p>
    <w:p w14:paraId="799509AA" w14:textId="77777777" w:rsidR="00481A75" w:rsidRPr="002F606A" w:rsidRDefault="00481A75" w:rsidP="002F606A">
      <w:pPr>
        <w:pStyle w:val="Default"/>
        <w:numPr>
          <w:ilvl w:val="0"/>
          <w:numId w:val="6"/>
        </w:numPr>
        <w:tabs>
          <w:tab w:val="left" w:pos="270"/>
          <w:tab w:val="left" w:pos="360"/>
          <w:tab w:val="left" w:pos="450"/>
          <w:tab w:val="left" w:pos="540"/>
        </w:tabs>
        <w:ind w:left="270"/>
        <w:jc w:val="both"/>
        <w:rPr>
          <w:rFonts w:ascii="Arial" w:hAnsi="Arial" w:cs="Arial"/>
          <w:color w:val="auto"/>
          <w:lang w:val="es-ES"/>
        </w:rPr>
      </w:pPr>
      <w:r w:rsidRPr="002F606A">
        <w:rPr>
          <w:rFonts w:ascii="Arial" w:hAnsi="Arial" w:cs="Arial"/>
          <w:color w:val="auto"/>
          <w:lang w:val="es-ES"/>
        </w:rPr>
        <w:t>Métodos empíricos:</w:t>
      </w:r>
      <w:r w:rsidR="000C057E" w:rsidRPr="002F606A">
        <w:rPr>
          <w:rFonts w:ascii="Arial" w:hAnsi="Arial" w:cs="Arial"/>
          <w:color w:val="auto"/>
          <w:lang w:val="es-ES"/>
        </w:rPr>
        <w:t xml:space="preserve"> e</w:t>
      </w:r>
      <w:r w:rsidRPr="002F606A">
        <w:rPr>
          <w:rFonts w:ascii="Arial" w:hAnsi="Arial" w:cs="Arial"/>
          <w:color w:val="auto"/>
          <w:lang w:val="es-ES"/>
        </w:rPr>
        <w:t>ncuesta</w:t>
      </w:r>
      <w:r w:rsidR="000C057E" w:rsidRPr="002F606A">
        <w:rPr>
          <w:rFonts w:ascii="Arial" w:hAnsi="Arial" w:cs="Arial"/>
          <w:color w:val="auto"/>
          <w:lang w:val="es-ES"/>
        </w:rPr>
        <w:t>, en</w:t>
      </w:r>
      <w:r w:rsidRPr="002F606A">
        <w:rPr>
          <w:rFonts w:ascii="Arial" w:hAnsi="Arial" w:cs="Arial"/>
          <w:color w:val="auto"/>
          <w:lang w:val="es-ES"/>
        </w:rPr>
        <w:t>trevista</w:t>
      </w:r>
      <w:r w:rsidR="000C057E" w:rsidRPr="002F606A">
        <w:rPr>
          <w:rFonts w:ascii="Arial" w:hAnsi="Arial" w:cs="Arial"/>
          <w:color w:val="auto"/>
          <w:lang w:val="es-ES"/>
        </w:rPr>
        <w:t>, o</w:t>
      </w:r>
      <w:r w:rsidRPr="002F606A">
        <w:rPr>
          <w:rFonts w:ascii="Arial" w:hAnsi="Arial" w:cs="Arial"/>
          <w:color w:val="auto"/>
          <w:lang w:val="es-ES"/>
        </w:rPr>
        <w:t>bservación</w:t>
      </w:r>
      <w:r w:rsidR="000C057E" w:rsidRPr="002F606A">
        <w:rPr>
          <w:rFonts w:ascii="Arial" w:hAnsi="Arial" w:cs="Arial"/>
          <w:color w:val="auto"/>
          <w:lang w:val="es-ES"/>
        </w:rPr>
        <w:t>, e</w:t>
      </w:r>
      <w:r w:rsidRPr="002F606A">
        <w:rPr>
          <w:rFonts w:ascii="Arial" w:hAnsi="Arial" w:cs="Arial"/>
          <w:color w:val="auto"/>
          <w:lang w:val="es-ES"/>
        </w:rPr>
        <w:t>nfoque de grupo</w:t>
      </w:r>
      <w:r w:rsidR="000C057E" w:rsidRPr="002F606A">
        <w:rPr>
          <w:rFonts w:ascii="Arial" w:hAnsi="Arial" w:cs="Arial"/>
          <w:color w:val="auto"/>
          <w:lang w:val="es-ES"/>
        </w:rPr>
        <w:t>.</w:t>
      </w:r>
    </w:p>
    <w:p w14:paraId="65A0B25F" w14:textId="63B32588" w:rsidR="00481A75" w:rsidRPr="002F606A" w:rsidRDefault="00481A75" w:rsidP="002F606A">
      <w:pPr>
        <w:pStyle w:val="Default"/>
        <w:numPr>
          <w:ilvl w:val="0"/>
          <w:numId w:val="6"/>
        </w:numPr>
        <w:tabs>
          <w:tab w:val="left" w:pos="270"/>
          <w:tab w:val="left" w:pos="360"/>
          <w:tab w:val="left" w:pos="450"/>
          <w:tab w:val="left" w:pos="540"/>
        </w:tabs>
        <w:ind w:left="270"/>
        <w:jc w:val="both"/>
        <w:rPr>
          <w:rFonts w:ascii="Arial" w:hAnsi="Arial" w:cs="Arial"/>
          <w:color w:val="FF0000"/>
          <w:lang w:val="es-ES"/>
        </w:rPr>
      </w:pPr>
      <w:r w:rsidRPr="002F606A">
        <w:rPr>
          <w:rFonts w:ascii="Arial" w:hAnsi="Arial" w:cs="Arial"/>
          <w:color w:val="auto"/>
          <w:lang w:val="es-ES"/>
        </w:rPr>
        <w:t>Análisis documental: Permitió como método, establecer y cla</w:t>
      </w:r>
      <w:r w:rsidR="002B16D9" w:rsidRPr="002F606A">
        <w:rPr>
          <w:rFonts w:ascii="Arial" w:hAnsi="Arial" w:cs="Arial"/>
          <w:color w:val="auto"/>
          <w:lang w:val="es-ES"/>
        </w:rPr>
        <w:t>s</w:t>
      </w:r>
      <w:r w:rsidRPr="002F606A">
        <w:rPr>
          <w:rFonts w:ascii="Arial" w:hAnsi="Arial" w:cs="Arial"/>
          <w:color w:val="auto"/>
          <w:lang w:val="es-ES"/>
        </w:rPr>
        <w:t>ificar categorías y elementos conceptuales del proceso de</w:t>
      </w:r>
      <w:r w:rsidRPr="002F606A">
        <w:rPr>
          <w:rFonts w:ascii="Arial" w:hAnsi="Arial" w:cs="Arial"/>
          <w:color w:val="FF0000"/>
          <w:lang w:val="es-ES"/>
        </w:rPr>
        <w:t xml:space="preserve"> </w:t>
      </w:r>
      <w:r w:rsidR="0012663E" w:rsidRPr="002F606A">
        <w:rPr>
          <w:rFonts w:ascii="Arial" w:hAnsi="Arial" w:cs="Arial"/>
          <w:color w:val="auto"/>
          <w:lang w:val="es-ES"/>
        </w:rPr>
        <w:t xml:space="preserve">enseñanza-aprendizaje </w:t>
      </w:r>
      <w:r w:rsidR="002B16D9" w:rsidRPr="002F606A">
        <w:rPr>
          <w:rFonts w:ascii="Arial" w:hAnsi="Arial" w:cs="Arial"/>
          <w:bCs/>
          <w:color w:val="auto"/>
          <w:lang w:val="es-ES"/>
        </w:rPr>
        <w:t>de los temas Célula y Tejidos Básicos</w:t>
      </w:r>
      <w:r w:rsidR="0012663E" w:rsidRPr="002F606A">
        <w:rPr>
          <w:rFonts w:ascii="Arial" w:hAnsi="Arial" w:cs="Arial"/>
          <w:bCs/>
          <w:color w:val="auto"/>
          <w:lang w:val="es-ES"/>
        </w:rPr>
        <w:t xml:space="preserve">, correspondiente a la asignatura Célula, Tejidos y Sistema Tegumentario </w:t>
      </w:r>
      <w:r w:rsidR="0012663E" w:rsidRPr="002F606A">
        <w:rPr>
          <w:rFonts w:ascii="Arial" w:hAnsi="Arial" w:cs="Arial"/>
          <w:color w:val="auto"/>
          <w:lang w:val="es-ES"/>
        </w:rPr>
        <w:t>y su impartición en la Facultad de Ciencias Médicas de Pinar del Río “Ernesto Che Guevara”.</w:t>
      </w:r>
    </w:p>
    <w:p w14:paraId="0CE33C08" w14:textId="77777777" w:rsidR="002B16D9" w:rsidRPr="002F606A" w:rsidRDefault="002B16D9" w:rsidP="002F606A">
      <w:pPr>
        <w:pStyle w:val="Default"/>
        <w:jc w:val="both"/>
        <w:rPr>
          <w:rFonts w:ascii="Arial" w:hAnsi="Arial" w:cs="Arial"/>
          <w:b/>
          <w:bCs/>
          <w:color w:val="auto"/>
          <w:lang w:val="es-ES"/>
        </w:rPr>
      </w:pPr>
    </w:p>
    <w:p w14:paraId="4795F5E9" w14:textId="77777777" w:rsidR="00DA3E88" w:rsidRDefault="00E20853" w:rsidP="002F606A">
      <w:pPr>
        <w:pStyle w:val="Default"/>
        <w:jc w:val="both"/>
        <w:rPr>
          <w:rFonts w:ascii="Arial" w:hAnsi="Arial" w:cs="Arial"/>
          <w:b/>
          <w:bCs/>
          <w:color w:val="auto"/>
          <w:lang w:val="es-ES"/>
        </w:rPr>
      </w:pPr>
      <w:r w:rsidRPr="002F606A">
        <w:rPr>
          <w:rFonts w:ascii="Arial" w:hAnsi="Arial" w:cs="Arial"/>
          <w:b/>
          <w:bCs/>
          <w:color w:val="auto"/>
          <w:lang w:val="es-ES"/>
        </w:rPr>
        <w:t>RESULTADOS</w:t>
      </w:r>
    </w:p>
    <w:p w14:paraId="60E7CAD7" w14:textId="0D5D1908" w:rsidR="00E20853" w:rsidRPr="002F606A" w:rsidRDefault="00E20853" w:rsidP="002F606A">
      <w:pPr>
        <w:pStyle w:val="Default"/>
        <w:jc w:val="both"/>
        <w:rPr>
          <w:rFonts w:ascii="Arial" w:hAnsi="Arial" w:cs="Arial"/>
          <w:b/>
          <w:bCs/>
          <w:color w:val="auto"/>
          <w:lang w:val="es-ES"/>
        </w:rPr>
      </w:pPr>
      <w:r w:rsidRPr="002F606A">
        <w:rPr>
          <w:rFonts w:ascii="Arial" w:hAnsi="Arial" w:cs="Arial"/>
          <w:b/>
          <w:bCs/>
          <w:color w:val="auto"/>
          <w:lang w:val="es-ES"/>
        </w:rPr>
        <w:t xml:space="preserve"> </w:t>
      </w:r>
    </w:p>
    <w:p w14:paraId="375D7C43" w14:textId="77777777" w:rsidR="0012663E" w:rsidRPr="002F606A" w:rsidRDefault="0012663E" w:rsidP="002F606A">
      <w:pPr>
        <w:pStyle w:val="Default"/>
        <w:jc w:val="both"/>
        <w:rPr>
          <w:rFonts w:ascii="Arial" w:hAnsi="Arial" w:cs="Arial"/>
          <w:color w:val="auto"/>
          <w:lang w:val="es-ES"/>
        </w:rPr>
      </w:pPr>
      <w:r w:rsidRPr="002F606A">
        <w:rPr>
          <w:rFonts w:ascii="Arial" w:hAnsi="Arial" w:cs="Arial"/>
          <w:color w:val="auto"/>
          <w:lang w:val="es-ES"/>
        </w:rPr>
        <w:t>Para el análisis, diseño e implementación se tuvieron en consideración las siguientes reglas de negocio:</w:t>
      </w:r>
    </w:p>
    <w:p w14:paraId="1874EE3C" w14:textId="77777777" w:rsidR="0012663E" w:rsidRPr="002F606A" w:rsidRDefault="0012663E" w:rsidP="002F606A">
      <w:pPr>
        <w:pStyle w:val="Default"/>
        <w:numPr>
          <w:ilvl w:val="0"/>
          <w:numId w:val="9"/>
        </w:numPr>
        <w:jc w:val="both"/>
        <w:rPr>
          <w:rFonts w:ascii="Arial" w:hAnsi="Arial" w:cs="Arial"/>
          <w:color w:val="auto"/>
          <w:lang w:val="es-ES"/>
        </w:rPr>
      </w:pPr>
      <w:r w:rsidRPr="002F606A">
        <w:rPr>
          <w:rFonts w:ascii="Arial" w:hAnsi="Arial" w:cs="Arial"/>
          <w:color w:val="auto"/>
          <w:lang w:val="es-ES"/>
        </w:rPr>
        <w:t>Al curso acceden los estudiantes matriculados en el primer año de la carrera de medicina.</w:t>
      </w:r>
    </w:p>
    <w:p w14:paraId="58E429BE" w14:textId="77777777" w:rsidR="0012663E" w:rsidRPr="002F606A" w:rsidRDefault="0012663E" w:rsidP="002F606A">
      <w:pPr>
        <w:pStyle w:val="Default"/>
        <w:numPr>
          <w:ilvl w:val="0"/>
          <w:numId w:val="9"/>
        </w:numPr>
        <w:jc w:val="both"/>
        <w:rPr>
          <w:rFonts w:ascii="Arial" w:hAnsi="Arial" w:cs="Arial"/>
          <w:color w:val="auto"/>
          <w:lang w:val="es-ES"/>
        </w:rPr>
      </w:pPr>
      <w:r w:rsidRPr="002F606A">
        <w:rPr>
          <w:rFonts w:ascii="Arial" w:hAnsi="Arial" w:cs="Arial"/>
          <w:color w:val="auto"/>
          <w:lang w:val="es-ES"/>
        </w:rPr>
        <w:t>En las diferentes formas de enseñanza el alumno se autoevalúa.</w:t>
      </w:r>
    </w:p>
    <w:p w14:paraId="442255D5" w14:textId="77777777" w:rsidR="0012663E" w:rsidRPr="002F606A" w:rsidRDefault="0012663E" w:rsidP="002F606A">
      <w:pPr>
        <w:pStyle w:val="Default"/>
        <w:numPr>
          <w:ilvl w:val="0"/>
          <w:numId w:val="9"/>
        </w:numPr>
        <w:jc w:val="both"/>
        <w:rPr>
          <w:rFonts w:ascii="Arial" w:hAnsi="Arial" w:cs="Arial"/>
          <w:color w:val="auto"/>
          <w:lang w:val="es-ES"/>
        </w:rPr>
      </w:pPr>
      <w:r w:rsidRPr="002F606A">
        <w:rPr>
          <w:rFonts w:ascii="Arial" w:hAnsi="Arial" w:cs="Arial"/>
          <w:color w:val="auto"/>
          <w:lang w:val="es-ES"/>
        </w:rPr>
        <w:t>La evaluación es continua, cualitativa e integradora.</w:t>
      </w:r>
    </w:p>
    <w:p w14:paraId="7443B739" w14:textId="77777777" w:rsidR="0012663E" w:rsidRPr="002F606A" w:rsidRDefault="0012663E" w:rsidP="002F606A">
      <w:pPr>
        <w:pStyle w:val="Default"/>
        <w:numPr>
          <w:ilvl w:val="0"/>
          <w:numId w:val="9"/>
        </w:numPr>
        <w:jc w:val="both"/>
        <w:rPr>
          <w:rFonts w:ascii="Arial" w:hAnsi="Arial" w:cs="Arial"/>
          <w:color w:val="auto"/>
          <w:lang w:val="es-ES"/>
        </w:rPr>
      </w:pPr>
      <w:r w:rsidRPr="002F606A">
        <w:rPr>
          <w:rFonts w:ascii="Arial" w:hAnsi="Arial" w:cs="Arial"/>
          <w:color w:val="auto"/>
          <w:lang w:val="es-ES"/>
        </w:rPr>
        <w:t>Los estudiantes son sujetos protagónicos de un aprendizaje desarrollador.</w:t>
      </w:r>
    </w:p>
    <w:p w14:paraId="64D906A8" w14:textId="77777777" w:rsidR="0012663E" w:rsidRPr="002F606A" w:rsidRDefault="0012663E" w:rsidP="002F606A">
      <w:pPr>
        <w:pStyle w:val="Default"/>
        <w:numPr>
          <w:ilvl w:val="0"/>
          <w:numId w:val="9"/>
        </w:numPr>
        <w:jc w:val="both"/>
        <w:rPr>
          <w:rFonts w:ascii="Arial" w:hAnsi="Arial" w:cs="Arial"/>
          <w:color w:val="auto"/>
          <w:lang w:val="es-ES"/>
        </w:rPr>
      </w:pPr>
      <w:r w:rsidRPr="002F606A">
        <w:rPr>
          <w:rFonts w:ascii="Arial" w:hAnsi="Arial" w:cs="Arial"/>
          <w:color w:val="auto"/>
          <w:lang w:val="es-ES"/>
        </w:rPr>
        <w:t>El profesor es mediador del aprendizaje.</w:t>
      </w:r>
    </w:p>
    <w:p w14:paraId="74E14C18" w14:textId="77777777" w:rsidR="0012663E" w:rsidRPr="002F606A" w:rsidRDefault="0012663E" w:rsidP="002F606A">
      <w:pPr>
        <w:pStyle w:val="Default"/>
        <w:numPr>
          <w:ilvl w:val="0"/>
          <w:numId w:val="9"/>
        </w:numPr>
        <w:jc w:val="both"/>
        <w:rPr>
          <w:rFonts w:ascii="Arial" w:hAnsi="Arial" w:cs="Arial"/>
          <w:color w:val="auto"/>
          <w:lang w:val="es-ES"/>
        </w:rPr>
      </w:pPr>
      <w:proofErr w:type="gramStart"/>
      <w:r w:rsidRPr="002F606A">
        <w:rPr>
          <w:rFonts w:ascii="Arial" w:hAnsi="Arial" w:cs="Arial"/>
          <w:color w:val="auto"/>
          <w:lang w:val="es-ES"/>
        </w:rPr>
        <w:lastRenderedPageBreak/>
        <w:t>Las  adecuaciones</w:t>
      </w:r>
      <w:proofErr w:type="gramEnd"/>
      <w:r w:rsidRPr="002F606A">
        <w:rPr>
          <w:rFonts w:ascii="Arial" w:hAnsi="Arial" w:cs="Arial"/>
          <w:color w:val="auto"/>
          <w:lang w:val="es-ES"/>
        </w:rPr>
        <w:t xml:space="preserve">  a  los  contenidos  de  los temas  en  cada  encuentro  los definen el profesor principal de la asignatura.</w:t>
      </w:r>
    </w:p>
    <w:p w14:paraId="02313899" w14:textId="77777777" w:rsidR="0012663E" w:rsidRPr="002F606A" w:rsidRDefault="0012663E" w:rsidP="002F606A">
      <w:pPr>
        <w:pStyle w:val="Default"/>
        <w:numPr>
          <w:ilvl w:val="0"/>
          <w:numId w:val="9"/>
        </w:numPr>
        <w:jc w:val="both"/>
        <w:rPr>
          <w:rFonts w:ascii="Arial" w:hAnsi="Arial" w:cs="Arial"/>
          <w:color w:val="auto"/>
          <w:lang w:val="es-ES"/>
        </w:rPr>
      </w:pPr>
      <w:proofErr w:type="gramStart"/>
      <w:r w:rsidRPr="002F606A">
        <w:rPr>
          <w:rFonts w:ascii="Arial" w:hAnsi="Arial" w:cs="Arial"/>
          <w:color w:val="auto"/>
          <w:lang w:val="es-ES"/>
        </w:rPr>
        <w:t>La  asistencia</w:t>
      </w:r>
      <w:proofErr w:type="gramEnd"/>
      <w:r w:rsidRPr="002F606A">
        <w:rPr>
          <w:rFonts w:ascii="Arial" w:hAnsi="Arial" w:cs="Arial"/>
          <w:color w:val="auto"/>
          <w:lang w:val="es-ES"/>
        </w:rPr>
        <w:t xml:space="preserve">  a  clases  es  obligatoria,  lo  cual  queda  plasmado  en  un documento oficial.</w:t>
      </w:r>
    </w:p>
    <w:p w14:paraId="3554ED12" w14:textId="77777777" w:rsidR="00CE54F6" w:rsidRPr="002F606A" w:rsidRDefault="0012663E" w:rsidP="002F606A">
      <w:pPr>
        <w:pStyle w:val="Default"/>
        <w:numPr>
          <w:ilvl w:val="0"/>
          <w:numId w:val="9"/>
        </w:numPr>
        <w:jc w:val="both"/>
        <w:rPr>
          <w:rFonts w:ascii="Arial" w:hAnsi="Arial" w:cs="Arial"/>
          <w:color w:val="auto"/>
          <w:lang w:val="es-ES"/>
        </w:rPr>
      </w:pPr>
      <w:proofErr w:type="gramStart"/>
      <w:r w:rsidRPr="002F606A">
        <w:rPr>
          <w:rFonts w:ascii="Arial" w:hAnsi="Arial" w:cs="Arial"/>
          <w:color w:val="auto"/>
          <w:lang w:val="es-ES"/>
        </w:rPr>
        <w:t>Para  tener</w:t>
      </w:r>
      <w:proofErr w:type="gramEnd"/>
      <w:r w:rsidRPr="002F606A">
        <w:rPr>
          <w:rFonts w:ascii="Arial" w:hAnsi="Arial" w:cs="Arial"/>
          <w:color w:val="auto"/>
          <w:lang w:val="es-ES"/>
        </w:rPr>
        <w:t xml:space="preserve">  derecho  a  examen  final  de  la  asignatura,  los  estudiantes  no pueden sobrepasar el 20 por</w:t>
      </w:r>
      <w:r w:rsidR="00CE54F6" w:rsidRPr="002F606A">
        <w:rPr>
          <w:rFonts w:ascii="Arial" w:hAnsi="Arial" w:cs="Arial"/>
          <w:color w:val="auto"/>
          <w:lang w:val="es-ES"/>
        </w:rPr>
        <w:t xml:space="preserve"> ciento de ausencias a clases.</w:t>
      </w:r>
    </w:p>
    <w:p w14:paraId="16179AD2" w14:textId="77777777" w:rsidR="0012663E" w:rsidRPr="002F606A" w:rsidRDefault="0012663E" w:rsidP="002F606A">
      <w:pPr>
        <w:pStyle w:val="Default"/>
        <w:numPr>
          <w:ilvl w:val="0"/>
          <w:numId w:val="9"/>
        </w:numPr>
        <w:jc w:val="both"/>
        <w:rPr>
          <w:rFonts w:ascii="Arial" w:hAnsi="Arial" w:cs="Arial"/>
          <w:color w:val="auto"/>
          <w:lang w:val="es-ES"/>
        </w:rPr>
      </w:pPr>
      <w:r w:rsidRPr="002F606A">
        <w:rPr>
          <w:rFonts w:ascii="Arial" w:hAnsi="Arial" w:cs="Arial"/>
          <w:color w:val="auto"/>
          <w:lang w:val="es-ES"/>
        </w:rPr>
        <w:t>Aquellos estudiantes con muy</w:t>
      </w:r>
      <w:r w:rsidR="00CE54F6" w:rsidRPr="002F606A">
        <w:rPr>
          <w:rFonts w:ascii="Arial" w:hAnsi="Arial" w:cs="Arial"/>
          <w:color w:val="auto"/>
          <w:lang w:val="es-ES"/>
        </w:rPr>
        <w:t xml:space="preserve"> </w:t>
      </w:r>
      <w:r w:rsidRPr="002F606A">
        <w:rPr>
          <w:rFonts w:ascii="Arial" w:hAnsi="Arial" w:cs="Arial"/>
          <w:color w:val="auto"/>
          <w:lang w:val="es-ES"/>
        </w:rPr>
        <w:t>bajo rendimiento académico durante el semestre pierden el derecho a examen fin</w:t>
      </w:r>
      <w:r w:rsidR="00CE54F6" w:rsidRPr="002F606A">
        <w:rPr>
          <w:rFonts w:ascii="Arial" w:hAnsi="Arial" w:cs="Arial"/>
          <w:color w:val="auto"/>
          <w:lang w:val="es-ES"/>
        </w:rPr>
        <w:t>al.</w:t>
      </w:r>
    </w:p>
    <w:p w14:paraId="229B1526" w14:textId="77777777" w:rsidR="00C340AE" w:rsidRPr="002F606A" w:rsidRDefault="003C31A2" w:rsidP="002F606A">
      <w:pPr>
        <w:pStyle w:val="Default"/>
        <w:jc w:val="both"/>
        <w:rPr>
          <w:rFonts w:ascii="Arial" w:hAnsi="Arial" w:cs="Arial"/>
          <w:color w:val="auto"/>
          <w:lang w:val="es-ES"/>
        </w:rPr>
      </w:pPr>
      <w:r w:rsidRPr="002F606A">
        <w:rPr>
          <w:rFonts w:ascii="Arial" w:hAnsi="Arial" w:cs="Arial"/>
          <w:color w:val="auto"/>
          <w:lang w:val="es-ES"/>
        </w:rPr>
        <w:t>Teniendo</w:t>
      </w:r>
      <w:r w:rsidR="00C340AE" w:rsidRPr="002F606A">
        <w:rPr>
          <w:rFonts w:ascii="Arial" w:hAnsi="Arial" w:cs="Arial"/>
          <w:color w:val="auto"/>
          <w:lang w:val="es-ES"/>
        </w:rPr>
        <w:t xml:space="preserve"> en cuenta toda la investigación realizada</w:t>
      </w:r>
      <w:r w:rsidR="00A807E6" w:rsidRPr="002F606A">
        <w:rPr>
          <w:rFonts w:ascii="Arial" w:hAnsi="Arial" w:cs="Arial"/>
          <w:color w:val="auto"/>
          <w:lang w:val="es-ES"/>
        </w:rPr>
        <w:t xml:space="preserve"> se identificaron los siguientes requerimientos que proveen la información necesaria para realizar el diseño e implementación de </w:t>
      </w:r>
      <w:r w:rsidR="0012663E" w:rsidRPr="002F606A">
        <w:rPr>
          <w:rFonts w:ascii="Arial" w:hAnsi="Arial" w:cs="Arial"/>
          <w:color w:val="auto"/>
          <w:lang w:val="es-ES"/>
        </w:rPr>
        <w:t>la aplicación informática</w:t>
      </w:r>
      <w:r w:rsidR="00A807E6" w:rsidRPr="002F606A">
        <w:rPr>
          <w:rFonts w:ascii="Arial" w:hAnsi="Arial" w:cs="Arial"/>
          <w:color w:val="auto"/>
          <w:lang w:val="es-ES"/>
        </w:rPr>
        <w:t xml:space="preserve">: </w:t>
      </w:r>
    </w:p>
    <w:p w14:paraId="328728C0" w14:textId="77777777" w:rsidR="00CE54F6" w:rsidRPr="002F606A" w:rsidRDefault="0012663E" w:rsidP="002F606A">
      <w:pPr>
        <w:pStyle w:val="Default"/>
        <w:numPr>
          <w:ilvl w:val="0"/>
          <w:numId w:val="8"/>
        </w:numPr>
        <w:jc w:val="both"/>
        <w:rPr>
          <w:rFonts w:ascii="Arial" w:hAnsi="Arial" w:cs="Arial"/>
          <w:color w:val="auto"/>
          <w:lang w:val="es-ES"/>
        </w:rPr>
      </w:pPr>
      <w:r w:rsidRPr="002F606A">
        <w:rPr>
          <w:rFonts w:ascii="Arial" w:hAnsi="Arial" w:cs="Arial"/>
          <w:color w:val="auto"/>
          <w:lang w:val="es-ES"/>
        </w:rPr>
        <w:t>Gestionar usuarios</w:t>
      </w:r>
      <w:r w:rsidR="00CE54F6" w:rsidRPr="002F606A">
        <w:rPr>
          <w:rFonts w:ascii="Arial" w:hAnsi="Arial" w:cs="Arial"/>
          <w:color w:val="auto"/>
          <w:lang w:val="es-ES"/>
        </w:rPr>
        <w:t xml:space="preserve">. </w:t>
      </w:r>
    </w:p>
    <w:p w14:paraId="06330E58" w14:textId="77777777" w:rsidR="0012663E" w:rsidRPr="002F606A" w:rsidRDefault="0012663E" w:rsidP="002F606A">
      <w:pPr>
        <w:pStyle w:val="Default"/>
        <w:numPr>
          <w:ilvl w:val="0"/>
          <w:numId w:val="8"/>
        </w:numPr>
        <w:jc w:val="both"/>
        <w:rPr>
          <w:rFonts w:ascii="Arial" w:hAnsi="Arial" w:cs="Arial"/>
          <w:color w:val="auto"/>
          <w:lang w:val="es-ES"/>
        </w:rPr>
      </w:pPr>
      <w:r w:rsidRPr="002F606A">
        <w:rPr>
          <w:rFonts w:ascii="Arial" w:hAnsi="Arial" w:cs="Arial"/>
          <w:color w:val="auto"/>
          <w:lang w:val="es-ES"/>
        </w:rPr>
        <w:t>Autenticar usuario.</w:t>
      </w:r>
    </w:p>
    <w:p w14:paraId="6FB9E91C" w14:textId="77777777" w:rsidR="0012663E" w:rsidRPr="002F606A" w:rsidRDefault="0012663E" w:rsidP="002F606A">
      <w:pPr>
        <w:pStyle w:val="Default"/>
        <w:numPr>
          <w:ilvl w:val="0"/>
          <w:numId w:val="8"/>
        </w:numPr>
        <w:jc w:val="both"/>
        <w:rPr>
          <w:rFonts w:ascii="Arial" w:hAnsi="Arial" w:cs="Arial"/>
          <w:color w:val="auto"/>
          <w:lang w:val="es-ES"/>
        </w:rPr>
      </w:pPr>
      <w:r w:rsidRPr="002F606A">
        <w:rPr>
          <w:rFonts w:ascii="Arial" w:hAnsi="Arial" w:cs="Arial"/>
          <w:color w:val="auto"/>
          <w:lang w:val="es-ES"/>
        </w:rPr>
        <w:t>Gestionar datos de Estudiantes.</w:t>
      </w:r>
    </w:p>
    <w:p w14:paraId="4A30B847" w14:textId="77777777" w:rsidR="0012663E" w:rsidRPr="002F606A" w:rsidRDefault="0012663E" w:rsidP="002F606A">
      <w:pPr>
        <w:pStyle w:val="Default"/>
        <w:numPr>
          <w:ilvl w:val="0"/>
          <w:numId w:val="8"/>
        </w:numPr>
        <w:jc w:val="both"/>
        <w:rPr>
          <w:rFonts w:ascii="Arial" w:hAnsi="Arial" w:cs="Arial"/>
          <w:color w:val="auto"/>
          <w:lang w:val="es-ES"/>
        </w:rPr>
      </w:pPr>
      <w:r w:rsidRPr="002F606A">
        <w:rPr>
          <w:rFonts w:ascii="Arial" w:hAnsi="Arial" w:cs="Arial"/>
          <w:color w:val="auto"/>
          <w:lang w:val="es-ES"/>
        </w:rPr>
        <w:t>Gestionar Contenido por Temas de la asignatura.</w:t>
      </w:r>
    </w:p>
    <w:p w14:paraId="4A1A6537" w14:textId="77777777" w:rsidR="0012663E" w:rsidRPr="002F606A" w:rsidRDefault="0012663E" w:rsidP="002F606A">
      <w:pPr>
        <w:pStyle w:val="Default"/>
        <w:numPr>
          <w:ilvl w:val="0"/>
          <w:numId w:val="8"/>
        </w:numPr>
        <w:jc w:val="both"/>
        <w:rPr>
          <w:rFonts w:ascii="Arial" w:hAnsi="Arial" w:cs="Arial"/>
          <w:color w:val="auto"/>
          <w:lang w:val="es-ES"/>
        </w:rPr>
      </w:pPr>
      <w:r w:rsidRPr="002F606A">
        <w:rPr>
          <w:rFonts w:ascii="Arial" w:hAnsi="Arial" w:cs="Arial"/>
          <w:color w:val="auto"/>
          <w:lang w:val="es-ES"/>
        </w:rPr>
        <w:t xml:space="preserve">Gestionar Personalidades. </w:t>
      </w:r>
    </w:p>
    <w:p w14:paraId="71A9DE9F" w14:textId="77777777" w:rsidR="0012663E" w:rsidRPr="002F606A" w:rsidRDefault="0012663E" w:rsidP="002F606A">
      <w:pPr>
        <w:pStyle w:val="Default"/>
        <w:numPr>
          <w:ilvl w:val="0"/>
          <w:numId w:val="8"/>
        </w:numPr>
        <w:jc w:val="both"/>
        <w:rPr>
          <w:rFonts w:ascii="Arial" w:hAnsi="Arial" w:cs="Arial"/>
          <w:color w:val="auto"/>
          <w:lang w:val="es-ES"/>
        </w:rPr>
      </w:pPr>
      <w:r w:rsidRPr="002F606A">
        <w:rPr>
          <w:rFonts w:ascii="Arial" w:hAnsi="Arial" w:cs="Arial"/>
          <w:color w:val="auto"/>
          <w:lang w:val="es-ES"/>
        </w:rPr>
        <w:t>Gestionar Glosario de términos.</w:t>
      </w:r>
    </w:p>
    <w:p w14:paraId="1CCE6C54" w14:textId="77777777" w:rsidR="0012663E" w:rsidRPr="002F606A" w:rsidRDefault="0012663E" w:rsidP="002F606A">
      <w:pPr>
        <w:pStyle w:val="Default"/>
        <w:numPr>
          <w:ilvl w:val="0"/>
          <w:numId w:val="8"/>
        </w:numPr>
        <w:jc w:val="both"/>
        <w:rPr>
          <w:rFonts w:ascii="Arial" w:hAnsi="Arial" w:cs="Arial"/>
          <w:color w:val="auto"/>
          <w:lang w:val="es-ES"/>
        </w:rPr>
      </w:pPr>
      <w:r w:rsidRPr="002F606A">
        <w:rPr>
          <w:rFonts w:ascii="Arial" w:hAnsi="Arial" w:cs="Arial"/>
          <w:color w:val="auto"/>
          <w:lang w:val="es-ES"/>
        </w:rPr>
        <w:t xml:space="preserve">Gestionar Bibliografía. </w:t>
      </w:r>
    </w:p>
    <w:p w14:paraId="361EA204" w14:textId="77777777" w:rsidR="0012663E" w:rsidRPr="002F606A" w:rsidRDefault="0012663E" w:rsidP="002F606A">
      <w:pPr>
        <w:pStyle w:val="Default"/>
        <w:numPr>
          <w:ilvl w:val="0"/>
          <w:numId w:val="8"/>
        </w:numPr>
        <w:jc w:val="both"/>
        <w:rPr>
          <w:rFonts w:ascii="Arial" w:hAnsi="Arial" w:cs="Arial"/>
          <w:color w:val="auto"/>
          <w:lang w:val="es-ES"/>
        </w:rPr>
      </w:pPr>
      <w:r w:rsidRPr="002F606A">
        <w:rPr>
          <w:rFonts w:ascii="Arial" w:hAnsi="Arial" w:cs="Arial"/>
          <w:color w:val="auto"/>
          <w:lang w:val="es-ES"/>
        </w:rPr>
        <w:t xml:space="preserve">Gestionar juegos. </w:t>
      </w:r>
    </w:p>
    <w:p w14:paraId="503A4294" w14:textId="77777777" w:rsidR="0012663E" w:rsidRPr="002F606A" w:rsidRDefault="0012663E" w:rsidP="002F606A">
      <w:pPr>
        <w:pStyle w:val="Default"/>
        <w:numPr>
          <w:ilvl w:val="0"/>
          <w:numId w:val="8"/>
        </w:numPr>
        <w:jc w:val="both"/>
        <w:rPr>
          <w:rFonts w:ascii="Arial" w:hAnsi="Arial" w:cs="Arial"/>
          <w:color w:val="auto"/>
          <w:lang w:val="es-ES"/>
        </w:rPr>
      </w:pPr>
      <w:r w:rsidRPr="002F606A">
        <w:rPr>
          <w:rFonts w:ascii="Arial" w:hAnsi="Arial" w:cs="Arial"/>
          <w:color w:val="auto"/>
          <w:lang w:val="es-ES"/>
        </w:rPr>
        <w:t>Gestionar Galería (Imágenes, Videos).</w:t>
      </w:r>
    </w:p>
    <w:p w14:paraId="6618FA69" w14:textId="77777777" w:rsidR="0012663E" w:rsidRPr="002F606A" w:rsidRDefault="0012663E" w:rsidP="002F606A">
      <w:pPr>
        <w:pStyle w:val="Default"/>
        <w:numPr>
          <w:ilvl w:val="0"/>
          <w:numId w:val="8"/>
        </w:numPr>
        <w:jc w:val="both"/>
        <w:rPr>
          <w:rFonts w:ascii="Arial" w:hAnsi="Arial" w:cs="Arial"/>
          <w:color w:val="auto"/>
          <w:lang w:val="es-ES"/>
        </w:rPr>
      </w:pPr>
      <w:r w:rsidRPr="002F606A">
        <w:rPr>
          <w:rFonts w:ascii="Arial" w:hAnsi="Arial" w:cs="Arial"/>
          <w:color w:val="auto"/>
          <w:lang w:val="es-ES"/>
        </w:rPr>
        <w:t xml:space="preserve">Visualizar Contenido, Personalidades, Glosario de términos, Bibliografía, Imágenes. </w:t>
      </w:r>
    </w:p>
    <w:p w14:paraId="674B7565" w14:textId="77777777" w:rsidR="0012663E" w:rsidRPr="002F606A" w:rsidRDefault="0012663E" w:rsidP="002F606A">
      <w:pPr>
        <w:pStyle w:val="Default"/>
        <w:numPr>
          <w:ilvl w:val="0"/>
          <w:numId w:val="8"/>
        </w:numPr>
        <w:jc w:val="both"/>
        <w:rPr>
          <w:rFonts w:ascii="Arial" w:hAnsi="Arial" w:cs="Arial"/>
          <w:color w:val="auto"/>
          <w:lang w:val="es-ES"/>
        </w:rPr>
      </w:pPr>
      <w:r w:rsidRPr="002F606A">
        <w:rPr>
          <w:rFonts w:ascii="Arial" w:hAnsi="Arial" w:cs="Arial"/>
          <w:color w:val="auto"/>
          <w:lang w:val="es-ES"/>
        </w:rPr>
        <w:t>Reproducir videos.</w:t>
      </w:r>
    </w:p>
    <w:p w14:paraId="54E38912" w14:textId="77777777" w:rsidR="0012663E" w:rsidRPr="002F606A" w:rsidRDefault="0012663E" w:rsidP="002F606A">
      <w:pPr>
        <w:pStyle w:val="Default"/>
        <w:numPr>
          <w:ilvl w:val="0"/>
          <w:numId w:val="8"/>
        </w:numPr>
        <w:jc w:val="both"/>
        <w:rPr>
          <w:rFonts w:ascii="Arial" w:hAnsi="Arial" w:cs="Arial"/>
          <w:color w:val="auto"/>
          <w:lang w:val="es-ES"/>
        </w:rPr>
      </w:pPr>
      <w:r w:rsidRPr="002F606A">
        <w:rPr>
          <w:rFonts w:ascii="Arial" w:hAnsi="Arial" w:cs="Arial"/>
          <w:color w:val="auto"/>
          <w:lang w:val="es-ES"/>
        </w:rPr>
        <w:t xml:space="preserve">Ejecutar juegos </w:t>
      </w:r>
    </w:p>
    <w:p w14:paraId="26C576F9" w14:textId="77777777" w:rsidR="002B16D9" w:rsidRPr="002F606A" w:rsidRDefault="002B16D9" w:rsidP="002F606A">
      <w:pPr>
        <w:pStyle w:val="Default"/>
        <w:jc w:val="both"/>
        <w:outlineLvl w:val="0"/>
        <w:rPr>
          <w:rFonts w:ascii="Arial" w:hAnsi="Arial" w:cs="Arial"/>
          <w:color w:val="auto"/>
          <w:lang w:val="es-ES"/>
        </w:rPr>
      </w:pPr>
    </w:p>
    <w:p w14:paraId="380E482A" w14:textId="0482BE26" w:rsidR="00CE54F6" w:rsidRPr="002F606A" w:rsidRDefault="00CE54F6" w:rsidP="002F606A">
      <w:pPr>
        <w:pStyle w:val="Default"/>
        <w:jc w:val="both"/>
        <w:outlineLvl w:val="0"/>
        <w:rPr>
          <w:rFonts w:ascii="Arial" w:hAnsi="Arial" w:cs="Arial"/>
          <w:color w:val="auto"/>
          <w:lang w:val="es-ES"/>
        </w:rPr>
      </w:pPr>
      <w:r w:rsidRPr="002F606A">
        <w:rPr>
          <w:rFonts w:ascii="Arial" w:hAnsi="Arial" w:cs="Arial"/>
          <w:color w:val="auto"/>
          <w:lang w:val="es-ES"/>
        </w:rPr>
        <w:t>Para la implementación de la aplicación informática fueron analizadas y seleccionadas las siguientes tecnologías:</w:t>
      </w:r>
    </w:p>
    <w:p w14:paraId="16F337D2" w14:textId="270836C7" w:rsidR="00CE54F6" w:rsidRPr="002F606A" w:rsidRDefault="00CE54F6" w:rsidP="002F606A">
      <w:pPr>
        <w:pStyle w:val="Default"/>
        <w:numPr>
          <w:ilvl w:val="0"/>
          <w:numId w:val="10"/>
        </w:numPr>
        <w:jc w:val="both"/>
        <w:outlineLvl w:val="0"/>
        <w:rPr>
          <w:rFonts w:ascii="Arial" w:hAnsi="Arial" w:cs="Arial"/>
          <w:color w:val="auto"/>
          <w:lang w:val="es-ES"/>
        </w:rPr>
      </w:pPr>
      <w:r w:rsidRPr="002F606A">
        <w:rPr>
          <w:rFonts w:ascii="Arial" w:hAnsi="Arial" w:cs="Arial"/>
          <w:color w:val="auto"/>
          <w:lang w:val="es-ES"/>
        </w:rPr>
        <w:t>Proceso Racional Unificado (RUP),</w:t>
      </w:r>
      <w:r w:rsidRPr="002F606A">
        <w:rPr>
          <w:rFonts w:ascii="Arial" w:hAnsi="Arial" w:cs="Arial"/>
          <w:lang w:val="es-MX"/>
        </w:rPr>
        <w:t xml:space="preserve"> </w:t>
      </w:r>
      <w:proofErr w:type="gramStart"/>
      <w:r w:rsidRPr="002F606A">
        <w:rPr>
          <w:rFonts w:ascii="Arial" w:hAnsi="Arial" w:cs="Arial"/>
          <w:color w:val="auto"/>
          <w:lang w:val="es-ES"/>
        </w:rPr>
        <w:t>es  una</w:t>
      </w:r>
      <w:proofErr w:type="gramEnd"/>
      <w:r w:rsidRPr="002F606A">
        <w:rPr>
          <w:rFonts w:ascii="Arial" w:hAnsi="Arial" w:cs="Arial"/>
          <w:color w:val="auto"/>
          <w:lang w:val="es-ES"/>
        </w:rPr>
        <w:t xml:space="preserve"> metodología  de  desarrollo  de  software  que  intenta  integrar  todos  los  aspectos  a tener en cuenta durante todo el ciclo de vida del software.</w:t>
      </w:r>
    </w:p>
    <w:p w14:paraId="012A3A2D" w14:textId="49A24FDE" w:rsidR="008B7B02" w:rsidRPr="002F606A" w:rsidRDefault="008B7B02" w:rsidP="002F606A">
      <w:pPr>
        <w:pStyle w:val="Default"/>
        <w:ind w:left="855"/>
        <w:jc w:val="both"/>
        <w:outlineLvl w:val="0"/>
        <w:rPr>
          <w:rFonts w:ascii="Arial" w:hAnsi="Arial" w:cs="Arial"/>
          <w:color w:val="auto"/>
          <w:lang w:val="es-ES"/>
        </w:rPr>
      </w:pPr>
      <w:r w:rsidRPr="00604C31">
        <w:rPr>
          <w:rFonts w:ascii="Arial" w:hAnsi="Arial" w:cs="Arial"/>
          <w:lang w:val="es-ES"/>
        </w:rPr>
        <w:t>El proceso unificado de desarrollo de software es un conjunto de actividades usadas para transformar los requisitos de un usuario en un software; cuenta con tres características clave</w:t>
      </w:r>
      <w:r w:rsidR="002B16D9" w:rsidRPr="00604C31">
        <w:rPr>
          <w:rFonts w:ascii="Arial" w:hAnsi="Arial" w:cs="Arial"/>
          <w:lang w:val="es-ES"/>
        </w:rPr>
        <w:t>s</w:t>
      </w:r>
      <w:r w:rsidRPr="00604C31">
        <w:rPr>
          <w:rFonts w:ascii="Arial" w:hAnsi="Arial" w:cs="Arial"/>
          <w:lang w:val="es-ES"/>
        </w:rPr>
        <w:t>: dirigido a casos de uso, centrado en la arquitectura, iterativo e incremental</w:t>
      </w:r>
      <w:r w:rsidR="002B16D9" w:rsidRPr="00604C31">
        <w:rPr>
          <w:rFonts w:ascii="Arial" w:hAnsi="Arial" w:cs="Arial"/>
          <w:lang w:val="es-ES"/>
        </w:rPr>
        <w:t>.</w:t>
      </w:r>
      <w:r w:rsidR="00ED1B92" w:rsidRPr="002F606A">
        <w:rPr>
          <w:rFonts w:ascii="Arial" w:hAnsi="Arial" w:cs="Arial"/>
        </w:rPr>
        <w:fldChar w:fldCharType="begin"/>
      </w:r>
      <w:r w:rsidR="00DA3E88" w:rsidRPr="00604C31">
        <w:rPr>
          <w:rFonts w:ascii="Arial" w:hAnsi="Arial" w:cs="Arial"/>
          <w:lang w:val="es-ES"/>
        </w:rPr>
        <w:instrText xml:space="preserve"> ADDIN ZOTERO_ITEM CSL_CITATION {"citationID":"g2eC2aSn","properties":{"formattedCitation":"(P.b &amp; K.v, 2011)","plainCitation":"(P.b &amp; K.v, 2011)","noteIndex":0},"citationItems":[{"id":193,"uris":["http://zotero.org/users/6601849/items/HKPQLDRN"],"uri":["http://zotero.org/users/6601849/items/HKPQLDRN"],"itemData":{"id":193,"type":"article-journal","abstract":"Testing is an important and critical part of the software development process, on which the quality and reliability of the delivered product strictly depend. Testing is not limited to the detection of â€œbugsâ€</w:instrText>
      </w:r>
      <w:r w:rsidR="00DA3E88">
        <w:rPr>
          <w:rFonts w:ascii="Arial" w:hAnsi="Arial" w:cs="Arial"/>
        </w:rPr>
        <w:instrText></w:instrText>
      </w:r>
      <w:r w:rsidR="00DA3E88" w:rsidRPr="00604C31">
        <w:rPr>
          <w:rFonts w:ascii="Arial" w:hAnsi="Arial" w:cs="Arial"/>
          <w:lang w:val="es-ES"/>
        </w:rPr>
        <w:instrText xml:space="preserve"> in the software, but also increases confidence in its proper functioning and assists with the evaluation of functional and nonfunctional properties. Testing related activities encompass the entire development process and may consume a large part of the effort required for producing software. In this Paper we provide a comprehensive overview of software testing, from its definition to its organization, from test levels to test techniques, from test execution to the analysis of test cases effectiveness. Emphasis is more on breadth than depth: due to the vastness of the topic, in the attempt to be all-embracing, for each covered subject we can only provide a brief description and references useful for further reading.","container-title":"International Journal of Knowledge Engineering","ISSN":"0976-5816","issue":"1","language":"En","note":"publisher: Bioinfo Publications","page":"15-20","source":"bioinfopublication.org","title":"AN OVERVIEW OF SOFTWARE TESTING METHODOLOGY","volume":"2","author":[{"family":"P.b","given":"Nirpal"},{"family":"K.v","given":"Kale"}],"issued":{"date-parts":[["2011",6,13]]}}}],"schema":"https://github.com/citation-style-language/schema/raw/master/csl-citation.json"} </w:instrText>
      </w:r>
      <w:r w:rsidR="00ED1B92" w:rsidRPr="002F606A">
        <w:rPr>
          <w:rFonts w:ascii="Arial" w:hAnsi="Arial" w:cs="Arial"/>
        </w:rPr>
        <w:fldChar w:fldCharType="separate"/>
      </w:r>
      <w:r w:rsidR="00DA3E88" w:rsidRPr="00DA3E88">
        <w:rPr>
          <w:rFonts w:ascii="Arial" w:hAnsi="Arial" w:cs="Arial"/>
        </w:rPr>
        <w:t>(</w:t>
      </w:r>
      <w:proofErr w:type="spellStart"/>
      <w:r w:rsidR="00DA3E88" w:rsidRPr="00DA3E88">
        <w:rPr>
          <w:rFonts w:ascii="Arial" w:hAnsi="Arial" w:cs="Arial"/>
        </w:rPr>
        <w:t>P.b</w:t>
      </w:r>
      <w:proofErr w:type="spellEnd"/>
      <w:r w:rsidR="00DA3E88" w:rsidRPr="00DA3E88">
        <w:rPr>
          <w:rFonts w:ascii="Arial" w:hAnsi="Arial" w:cs="Arial"/>
        </w:rPr>
        <w:t xml:space="preserve"> &amp; </w:t>
      </w:r>
      <w:proofErr w:type="spellStart"/>
      <w:r w:rsidR="00DA3E88" w:rsidRPr="00DA3E88">
        <w:rPr>
          <w:rFonts w:ascii="Arial" w:hAnsi="Arial" w:cs="Arial"/>
        </w:rPr>
        <w:t>K.v</w:t>
      </w:r>
      <w:proofErr w:type="spellEnd"/>
      <w:r w:rsidR="00DA3E88" w:rsidRPr="00DA3E88">
        <w:rPr>
          <w:rFonts w:ascii="Arial" w:hAnsi="Arial" w:cs="Arial"/>
        </w:rPr>
        <w:t>, 2011)</w:t>
      </w:r>
      <w:r w:rsidR="00ED1B92" w:rsidRPr="002F606A">
        <w:rPr>
          <w:rFonts w:ascii="Arial" w:hAnsi="Arial" w:cs="Arial"/>
        </w:rPr>
        <w:fldChar w:fldCharType="end"/>
      </w:r>
    </w:p>
    <w:p w14:paraId="0BB12E7C" w14:textId="300F2CAF" w:rsidR="00CE54F6" w:rsidRPr="002F606A" w:rsidRDefault="00CE54F6" w:rsidP="002F606A">
      <w:pPr>
        <w:pStyle w:val="Default"/>
        <w:numPr>
          <w:ilvl w:val="0"/>
          <w:numId w:val="10"/>
        </w:numPr>
        <w:jc w:val="both"/>
        <w:outlineLvl w:val="0"/>
        <w:rPr>
          <w:rFonts w:ascii="Arial" w:hAnsi="Arial" w:cs="Arial"/>
          <w:color w:val="auto"/>
          <w:lang w:val="es-ES"/>
        </w:rPr>
      </w:pPr>
      <w:r w:rsidRPr="002F606A">
        <w:rPr>
          <w:rFonts w:ascii="Arial" w:hAnsi="Arial" w:cs="Arial"/>
          <w:color w:val="auto"/>
          <w:lang w:val="es-ES"/>
        </w:rPr>
        <w:t>Lenguaje Unificado de Modelado (UML), es un estándar para representar y modelar la información con la que se trabaja en las fases de análisis y, especialmente, de diseño.</w:t>
      </w:r>
    </w:p>
    <w:p w14:paraId="5131F3B0" w14:textId="2256689C" w:rsidR="008B7B02" w:rsidRPr="002F606A" w:rsidRDefault="008B7B02" w:rsidP="002F606A">
      <w:pPr>
        <w:pStyle w:val="Default"/>
        <w:ind w:left="855"/>
        <w:jc w:val="both"/>
        <w:outlineLvl w:val="0"/>
        <w:rPr>
          <w:rFonts w:ascii="Arial" w:hAnsi="Arial" w:cs="Arial"/>
          <w:color w:val="auto"/>
          <w:lang w:val="es-ES"/>
        </w:rPr>
      </w:pPr>
      <w:r w:rsidRPr="002F606A">
        <w:rPr>
          <w:rFonts w:ascii="Arial" w:hAnsi="Arial" w:cs="Arial"/>
          <w:color w:val="auto"/>
          <w:lang w:val="es-ES"/>
        </w:rPr>
        <w:t xml:space="preserve">UML permite una modelación de los componentes estáticos de </w:t>
      </w:r>
      <w:proofErr w:type="gramStart"/>
      <w:r w:rsidR="002B16D9" w:rsidRPr="002F606A">
        <w:rPr>
          <w:rFonts w:ascii="Arial" w:hAnsi="Arial" w:cs="Arial"/>
          <w:color w:val="auto"/>
          <w:lang w:val="es-ES"/>
        </w:rPr>
        <w:t xml:space="preserve">un </w:t>
      </w:r>
      <w:r w:rsidRPr="002F606A">
        <w:rPr>
          <w:rFonts w:ascii="Arial" w:hAnsi="Arial" w:cs="Arial"/>
          <w:color w:val="auto"/>
          <w:lang w:val="es-ES"/>
        </w:rPr>
        <w:t xml:space="preserve"> software</w:t>
      </w:r>
      <w:proofErr w:type="gramEnd"/>
      <w:r w:rsidRPr="002F606A">
        <w:rPr>
          <w:rFonts w:ascii="Arial" w:hAnsi="Arial" w:cs="Arial"/>
          <w:color w:val="auto"/>
          <w:lang w:val="es-ES"/>
        </w:rPr>
        <w:t>(diagramas de casos de uso, diagramas de clases), así como del comportamiento dinámico de sus principales elementos durante su funcionamiento (entre ellos diagramas de estados y diagramas de secuencias).</w:t>
      </w:r>
      <w:r w:rsidR="00ED1B92" w:rsidRPr="002F606A">
        <w:rPr>
          <w:rFonts w:ascii="Arial" w:hAnsi="Arial" w:cs="Arial"/>
          <w:color w:val="auto"/>
          <w:lang w:val="es-ES"/>
        </w:rPr>
        <w:t xml:space="preserve"> </w:t>
      </w:r>
      <w:r w:rsidR="00ED1B92" w:rsidRPr="002F606A">
        <w:rPr>
          <w:rFonts w:ascii="Arial" w:hAnsi="Arial" w:cs="Arial"/>
          <w:color w:val="auto"/>
          <w:lang w:val="es-ES"/>
        </w:rPr>
        <w:fldChar w:fldCharType="begin"/>
      </w:r>
      <w:r w:rsidR="00DA3E88">
        <w:rPr>
          <w:rFonts w:ascii="Arial" w:hAnsi="Arial" w:cs="Arial"/>
          <w:color w:val="auto"/>
          <w:lang w:val="es-ES"/>
        </w:rPr>
        <w:instrText xml:space="preserve"> ADDIN ZOTERO_ITEM CSL_CITATION {"citationID":"KVXeGSP1","properties":{"formattedCitation":"(Vidal et\\uc0\\u160{}al., 2012)","plainCitation":"(Vidal et al., 2012)","noteIndex":0},"citationItems":[{"id":197,"uris":["http://zotero.org/users/6601849/items/N9D6FIXH"],"uri":["http://zotero.org/users/6601849/items/N9D6FIXH"],"itemData":{"id":197,"type":"article-journal","abstract":"This article reviews the basic principles of UML sequence diagram (Unified Modeling Language) to model dynamic behavior of software and describes the steps needed to achieve an aspectoriented modeling using this tool. This with the object of reaching greater autonomy and cleaning during the modeling and implementation of the main tasks of a software application. For these purposes, the object-oriented software development methodology (OOSD) is described remarking the importance of UML for the modeling of structures and behavior of object-oriented software applications. Furthermore, the main characteristics of the aspect-oriented software development methodology (AOSD) are mentioned, considering AOSD as an extension of OOSD. This makes it necessary for reviewing and adapting UML for the support of aspect-oriented modeling. In this context, a classic case study of the AOSD method is modeled.","container-title":"Información tecnológica","DOI":"10.4067/S0718-07642012000600007","ISSN":"0718-0764","issue":"6","journalAbbreviation":"Inf. tecnol.","language":"es","page":"51-62","source":"DOI.org (Crossref)","title":"Extensión del Diagrama de Secuencias UML (Lenguaje de Modelado Unificado) para el Modelado Orientado a Aspectos","volume":"23","author":[{"family":"Vidal","given":"Cristian L"},{"family":"Schmal","given":"Rodolfo F"},{"family":"Rivero","given":"Sabino"},{"family":"Villarroel","given":"Rodolfo H"}],"issued":{"date-parts":[["2012"]]}}}],"schema":"https://github.com/citation-style-language/schema/raw/master/csl-citation.json"} </w:instrText>
      </w:r>
      <w:r w:rsidR="00ED1B92" w:rsidRPr="002F606A">
        <w:rPr>
          <w:rFonts w:ascii="Arial" w:hAnsi="Arial" w:cs="Arial"/>
          <w:color w:val="auto"/>
          <w:lang w:val="es-ES"/>
        </w:rPr>
        <w:fldChar w:fldCharType="separate"/>
      </w:r>
      <w:r w:rsidR="00DA3E88" w:rsidRPr="00DA3E88">
        <w:rPr>
          <w:rFonts w:ascii="Arial" w:hAnsi="Arial" w:cs="Arial"/>
        </w:rPr>
        <w:t>(Vidal, 2012)</w:t>
      </w:r>
      <w:r w:rsidR="00ED1B92" w:rsidRPr="002F606A">
        <w:rPr>
          <w:rFonts w:ascii="Arial" w:hAnsi="Arial" w:cs="Arial"/>
          <w:color w:val="auto"/>
          <w:lang w:val="es-ES"/>
        </w:rPr>
        <w:fldChar w:fldCharType="end"/>
      </w:r>
    </w:p>
    <w:p w14:paraId="2751118E" w14:textId="260786FE" w:rsidR="00CE54F6" w:rsidRPr="002F606A" w:rsidRDefault="00CE54F6" w:rsidP="002F606A">
      <w:pPr>
        <w:pStyle w:val="Default"/>
        <w:numPr>
          <w:ilvl w:val="0"/>
          <w:numId w:val="10"/>
        </w:numPr>
        <w:jc w:val="both"/>
        <w:outlineLvl w:val="0"/>
        <w:rPr>
          <w:rFonts w:ascii="Arial" w:hAnsi="Arial" w:cs="Arial"/>
          <w:color w:val="auto"/>
          <w:lang w:val="es-ES"/>
        </w:rPr>
      </w:pPr>
      <w:r w:rsidRPr="002F606A">
        <w:rPr>
          <w:rFonts w:ascii="Arial" w:hAnsi="Arial" w:cs="Arial"/>
          <w:color w:val="auto"/>
          <w:lang w:val="es-ES"/>
        </w:rPr>
        <w:t xml:space="preserve">Lenguaje marcador de hipertexto (HTML), que define </w:t>
      </w:r>
      <w:proofErr w:type="gramStart"/>
      <w:r w:rsidRPr="002F606A">
        <w:rPr>
          <w:rFonts w:ascii="Arial" w:hAnsi="Arial" w:cs="Arial"/>
          <w:color w:val="auto"/>
          <w:lang w:val="es-ES"/>
        </w:rPr>
        <w:t>una  estructura</w:t>
      </w:r>
      <w:proofErr w:type="gramEnd"/>
      <w:r w:rsidRPr="002F606A">
        <w:rPr>
          <w:rFonts w:ascii="Arial" w:hAnsi="Arial" w:cs="Arial"/>
          <w:color w:val="auto"/>
          <w:lang w:val="es-ES"/>
        </w:rPr>
        <w:t xml:space="preserve">  básica  y  un código (denominado código HTML) para la definición de contenido de una página Web, como texto, imágenes, videos, juegos, entre otros.</w:t>
      </w:r>
    </w:p>
    <w:p w14:paraId="09D28B3A" w14:textId="54ACE843" w:rsidR="00ED1B92" w:rsidRPr="002F606A" w:rsidRDefault="00ED1B92" w:rsidP="002F606A">
      <w:pPr>
        <w:pStyle w:val="Default"/>
        <w:ind w:left="855"/>
        <w:jc w:val="both"/>
        <w:outlineLvl w:val="0"/>
        <w:rPr>
          <w:rFonts w:ascii="Arial" w:hAnsi="Arial" w:cs="Arial"/>
          <w:color w:val="auto"/>
          <w:lang w:val="es-ES"/>
        </w:rPr>
      </w:pPr>
      <w:r w:rsidRPr="00604C31">
        <w:rPr>
          <w:rFonts w:ascii="Arial" w:hAnsi="Arial" w:cs="Arial"/>
          <w:lang w:val="es-ES"/>
        </w:rPr>
        <w:lastRenderedPageBreak/>
        <w:t xml:space="preserve">HTML que permite crear páginas web, </w:t>
      </w:r>
      <w:r w:rsidR="002B16D9" w:rsidRPr="00604C31">
        <w:rPr>
          <w:rFonts w:ascii="Arial" w:hAnsi="Arial" w:cs="Arial"/>
          <w:lang w:val="es-ES"/>
        </w:rPr>
        <w:t xml:space="preserve">a </w:t>
      </w:r>
      <w:r w:rsidRPr="00604C31">
        <w:rPr>
          <w:rFonts w:ascii="Arial" w:hAnsi="Arial" w:cs="Arial"/>
          <w:lang w:val="es-ES"/>
        </w:rPr>
        <w:t xml:space="preserve">través del maquetado de etiquetas que el navegador por defecto detecta y nos presenta en la pantalla </w:t>
      </w:r>
      <w:r w:rsidR="000F4646" w:rsidRPr="002F606A">
        <w:rPr>
          <w:rFonts w:ascii="Arial" w:hAnsi="Arial" w:cs="Arial"/>
        </w:rPr>
        <w:fldChar w:fldCharType="begin"/>
      </w:r>
      <w:r w:rsidR="00DA3E88" w:rsidRPr="00604C31">
        <w:rPr>
          <w:rFonts w:ascii="Arial" w:hAnsi="Arial" w:cs="Arial"/>
          <w:lang w:val="es-ES"/>
        </w:rPr>
        <w:instrText xml:space="preserve"> ADDIN ZOTERO_ITEM CSL_CITATION {"citationID":"sCDTozns","properties":{"formattedCitation":"(Enciso et\\uc0\\u160{}al., 2018)","plainCitation":"(Enciso et al., 2018)","noteIndex":0},"citationItems":[{"id":198,"uris":["http://zotero.org/users/6601849/items/HK7QXZ5S"],"uri":["http://zotero.org/users/6601849/items/HK7QXZ5S"],"itemData":{"id":198,"type":"article-journal","container-title":"Revista ESPACIOS","issue":"19","language":"es","source":"www.revistaespacios.com","title":"Una aplicación web para tiendas de souvenirs tradicionales y regionales «InfoShopsLoja»","URL":"http://www.revistaespacios.com/a18v39n19/18391911.html","volume":"39","author":[{"family":"Enciso","given":"Liliana"},{"family":"Jimenez","given":"David"},{"family":"AUTOR 4","given":""},{"family":"AUTOR 5","given":""},{"family":"AUTOR 6","given":""}],"accessed":{"date-parts":[["2021",6,10]]},"issued":{"date-parts":[["2018",5,15]]}}}],"schema":"https://github.com/citation-style-language/schema/raw/master/csl-citation.json"} </w:instrText>
      </w:r>
      <w:r w:rsidR="000F4646" w:rsidRPr="002F606A">
        <w:rPr>
          <w:rFonts w:ascii="Arial" w:hAnsi="Arial" w:cs="Arial"/>
        </w:rPr>
        <w:fldChar w:fldCharType="separate"/>
      </w:r>
      <w:r w:rsidR="00DA3E88" w:rsidRPr="00604C31">
        <w:rPr>
          <w:rFonts w:ascii="Arial" w:hAnsi="Arial" w:cs="Arial"/>
          <w:lang w:val="es-ES"/>
        </w:rPr>
        <w:t>(Enciso, 2018)</w:t>
      </w:r>
      <w:r w:rsidR="000F4646" w:rsidRPr="002F606A">
        <w:rPr>
          <w:rFonts w:ascii="Arial" w:hAnsi="Arial" w:cs="Arial"/>
        </w:rPr>
        <w:fldChar w:fldCharType="end"/>
      </w:r>
    </w:p>
    <w:p w14:paraId="6C1B4B80" w14:textId="4F5ED5C6" w:rsidR="00CE54F6" w:rsidRPr="002F606A" w:rsidRDefault="000F4646" w:rsidP="002F606A">
      <w:pPr>
        <w:pStyle w:val="Default"/>
        <w:numPr>
          <w:ilvl w:val="0"/>
          <w:numId w:val="10"/>
        </w:numPr>
        <w:jc w:val="both"/>
        <w:outlineLvl w:val="0"/>
        <w:rPr>
          <w:rFonts w:ascii="Arial" w:hAnsi="Arial" w:cs="Arial"/>
          <w:color w:val="FF0000"/>
          <w:lang w:val="es-ES"/>
        </w:rPr>
      </w:pPr>
      <w:proofErr w:type="spellStart"/>
      <w:r w:rsidRPr="00604C31">
        <w:rPr>
          <w:rFonts w:ascii="Arial" w:hAnsi="Arial" w:cs="Arial"/>
          <w:lang w:val="es-ES"/>
        </w:rPr>
        <w:t>MySQL</w:t>
      </w:r>
      <w:proofErr w:type="spellEnd"/>
      <w:r w:rsidRPr="00604C31">
        <w:rPr>
          <w:rFonts w:ascii="Arial" w:hAnsi="Arial" w:cs="Arial"/>
          <w:lang w:val="es-ES"/>
        </w:rPr>
        <w:t xml:space="preserve"> es un sistema de administración de bases de datos relacional que permite velocidad y flexibilidad. A su vez, es reconocido como un sistema gestor de base de datos multiusuario y multiplataforma, se caracteriza por transacciones y claves foráneas, conectividad segura, replicación, búsqueda </w:t>
      </w:r>
      <w:proofErr w:type="spellStart"/>
      <w:r w:rsidRPr="00604C31">
        <w:rPr>
          <w:rFonts w:ascii="Arial" w:hAnsi="Arial" w:cs="Arial"/>
          <w:lang w:val="es-ES"/>
        </w:rPr>
        <w:t>e</w:t>
      </w:r>
      <w:proofErr w:type="spellEnd"/>
      <w:r w:rsidRPr="00604C31">
        <w:rPr>
          <w:rFonts w:ascii="Arial" w:hAnsi="Arial" w:cs="Arial"/>
          <w:lang w:val="es-ES"/>
        </w:rPr>
        <w:t xml:space="preserve"> indexación de campos de texto y es el soporte de múltiples motores de almacenamiento, esto permite al usuario escoger el más conveniente para cada tabla de la base de datos. En aplicaciones Web hay baja concurrencia en la modificación de datos, el entorno es intensivo en lectura de datos, lo que hace a este gestor como el ideal para este tipo de aplicaciones. </w:t>
      </w:r>
      <w:r w:rsidRPr="002F606A">
        <w:rPr>
          <w:rFonts w:ascii="Arial" w:hAnsi="Arial" w:cs="Arial"/>
        </w:rPr>
        <w:fldChar w:fldCharType="begin"/>
      </w:r>
      <w:r w:rsidR="00DA3E88" w:rsidRPr="00604C31">
        <w:rPr>
          <w:rFonts w:ascii="Arial" w:hAnsi="Arial" w:cs="Arial"/>
          <w:lang w:val="es-ES"/>
        </w:rPr>
        <w:instrText xml:space="preserve"> ADDIN ZOTERO_ITEM CSL_CITATION {"citationID":"oa0z5sO0","properties":{"formattedCitation":"(Chiroldes Rojas et\\uc0\\u160{}al., 2020)","plainCitation":"(Chiroldes Rojas et al., 2020)","noteIndex":0},"citationItems":[{"id":200,"uris":["http://zotero.org/users/6601849/items/SA8JY2RK"],"uri":["http://zotero.org/users/6601849/items/SA8JY2RK"],"itemData":{"id":200,"type":"article-journal","abstract":"Introducción: con el desarrollo de las tecnologías de la información y las comunicaciones, las páginas web constituyen un medio facilitador del conocimiento.Objetivo: elaborar la planificación para el diseño del sitio web de la Universidad Virtual de Salud de Pinar del Río.Desarrollo: para el desarrollo del sitio se llevarán a cabo cinco procesos fundamentales: planificación inicial del sitio, definición, diseño y estándares, puesta en marcha y plan de mantenimiento. Para la confección de la página se empleará el gestor de contenido WordPress, donde PHP será el lenguaje de programación, MySQL como motor de bases de datos, Apache como servidor Web, y Windows como sistema operativo. Conclusiones: la página web constituye un medio de apoyo a los procesos desarrollados en la Universidad de Ciencias Médicas de Pinar del Río, pues facilita el proceso de gestión de la información de la Universidad Virtual de Salud de dicha institución. Además, como herramienta de enseñanza despierta el interés por la investigación y contribuye a la alfabetización informacional tanto de estudiantes, como de profesores y del personal de salud que ingrese en la página.DeCS: GESTIÓN DE LA INFORMACIÓN; REDES DE COMUNICACIÓN DE COMPUTADORES; TECNOLOGÍA DE LA INFORMACIÓN","container-title":"Revista de Ciencias Médicas de Pinar del Río","ISSN":"1561-3194","issue":"3","note":"publisher: 1999, Editorial Ciencias Médicas","source":"SciELO","title":"Diseño del sitio web de la Universidad Virtual de Salud de Pinar del Río","URL":"http://scielo.sld.cu/scielo.php?script=sci_abstract&amp;pid=S1561-31942020000300017&amp;lng=es&amp;nrm=iso&amp;tlng=es","volume":"24","author":[{"family":"Chiroldes Rojas","given":"María Elena"},{"family":"Arencibia Parada","given":"Nieves María"},{"family":"Vitón Castillo","given":"Adrián Alejandro"},{"family":"Linares Ríos","given":"Mayennys"},{"family":"Rodríguez Concepción","given":"Magalis"},{"family":"Chiroldes Rojas","given":"María Elena"},{"family":"Arencibia Parada","given":"Nieves María"},{"family":"Vitón Castillo","given":"Adrián Alejandro"},{"family":"Linares Ríos","given":"Mayennys"},{"family":"Rodríguez Concepción","given":"Magalis"}],"accessed":{"date-parts":[["2021",6,10]]},"issued":{"date-parts":[["2020",6]]}}}],"schema":"https://github.com/citation-style-language/schema/raw/master/csl-citation.json"} </w:instrText>
      </w:r>
      <w:r w:rsidRPr="002F606A">
        <w:rPr>
          <w:rFonts w:ascii="Arial" w:hAnsi="Arial" w:cs="Arial"/>
        </w:rPr>
        <w:fldChar w:fldCharType="separate"/>
      </w:r>
      <w:r w:rsidR="00DA3E88" w:rsidRPr="00604C31">
        <w:rPr>
          <w:rFonts w:ascii="Arial" w:hAnsi="Arial" w:cs="Arial"/>
          <w:lang w:val="es-ES"/>
        </w:rPr>
        <w:t>(</w:t>
      </w:r>
      <w:proofErr w:type="spellStart"/>
      <w:r w:rsidR="00DA3E88" w:rsidRPr="00604C31">
        <w:rPr>
          <w:rFonts w:ascii="Arial" w:hAnsi="Arial" w:cs="Arial"/>
          <w:lang w:val="es-ES"/>
        </w:rPr>
        <w:t>Chiroldes</w:t>
      </w:r>
      <w:proofErr w:type="spellEnd"/>
      <w:r w:rsidR="00DA3E88" w:rsidRPr="00604C31">
        <w:rPr>
          <w:rFonts w:ascii="Arial" w:hAnsi="Arial" w:cs="Arial"/>
          <w:lang w:val="es-ES"/>
        </w:rPr>
        <w:t xml:space="preserve"> Rojas, 2020)</w:t>
      </w:r>
      <w:r w:rsidRPr="002F606A">
        <w:rPr>
          <w:rFonts w:ascii="Arial" w:hAnsi="Arial" w:cs="Arial"/>
        </w:rPr>
        <w:fldChar w:fldCharType="end"/>
      </w:r>
    </w:p>
    <w:p w14:paraId="6E2C6250" w14:textId="7B5D2ED6" w:rsidR="009A5C38" w:rsidRPr="002F606A" w:rsidRDefault="002B16D9" w:rsidP="002F606A">
      <w:pPr>
        <w:pStyle w:val="Default"/>
        <w:numPr>
          <w:ilvl w:val="0"/>
          <w:numId w:val="10"/>
        </w:numPr>
        <w:jc w:val="both"/>
        <w:outlineLvl w:val="0"/>
        <w:rPr>
          <w:rFonts w:ascii="Arial" w:hAnsi="Arial" w:cs="Arial"/>
          <w:color w:val="FF0000"/>
          <w:lang w:val="es-ES"/>
        </w:rPr>
      </w:pPr>
      <w:proofErr w:type="spellStart"/>
      <w:r w:rsidRPr="00604C31">
        <w:rPr>
          <w:rFonts w:ascii="Arial" w:hAnsi="Arial" w:cs="Arial"/>
          <w:lang w:val="es-ES"/>
        </w:rPr>
        <w:t>Wordpress</w:t>
      </w:r>
      <w:proofErr w:type="spellEnd"/>
      <w:r w:rsidRPr="00604C31">
        <w:rPr>
          <w:rFonts w:ascii="Arial" w:hAnsi="Arial" w:cs="Arial"/>
          <w:lang w:val="es-ES"/>
        </w:rPr>
        <w:t xml:space="preserve"> es un gestor de contenidos que e</w:t>
      </w:r>
      <w:r w:rsidR="000F4646" w:rsidRPr="00604C31">
        <w:rPr>
          <w:rFonts w:ascii="Arial" w:hAnsi="Arial" w:cs="Arial"/>
          <w:lang w:val="es-ES"/>
        </w:rPr>
        <w:t>n cuanto a la estructura está basado en entradas ordenadas por fecha, entre otras muchas posibilidades además de páginas estáticas</w:t>
      </w:r>
      <w:r w:rsidRPr="00604C31">
        <w:rPr>
          <w:rFonts w:ascii="Arial" w:hAnsi="Arial" w:cs="Arial"/>
          <w:lang w:val="es-ES"/>
        </w:rPr>
        <w:t xml:space="preserve"> y dinámicas</w:t>
      </w:r>
      <w:r w:rsidR="000F4646" w:rsidRPr="00604C31">
        <w:rPr>
          <w:rFonts w:ascii="Arial" w:hAnsi="Arial" w:cs="Arial"/>
          <w:lang w:val="es-ES"/>
        </w:rPr>
        <w:t>. El diseño visual del sitio depende de un sistema de plantillas, independiente del contenido en sí, aunque, depende de la plantilla que se esté usando; apuesta por la elegancia, la sencillez y las recomendaciones.</w:t>
      </w:r>
      <w:r w:rsidR="000F4646" w:rsidRPr="002F606A">
        <w:rPr>
          <w:rFonts w:ascii="Arial" w:hAnsi="Arial" w:cs="Arial"/>
        </w:rPr>
        <w:fldChar w:fldCharType="begin"/>
      </w:r>
      <w:r w:rsidR="00DA3E88" w:rsidRPr="00604C31">
        <w:rPr>
          <w:rFonts w:ascii="Arial" w:hAnsi="Arial" w:cs="Arial"/>
          <w:lang w:val="es-ES"/>
        </w:rPr>
        <w:instrText xml:space="preserve"> ADDIN ZOTERO_ITEM CSL_CITATION {"citationID":"cC2DSc3H","properties":{"formattedCitation":"(Valdespino Alberti et\\uc0\\u160{}al., 2014)","plainCitation":"(Valdespino Alberti et al., 2014)","noteIndex":0},"citationItems":[{"id":203,"uris":["http://zotero.org/users/6601849/items/34BB9P83"],"uri":["http://zotero.org/users/6601849/items/34BB9P83"],"itemData":{"id":203,"type":"article-journal","container-title":"Revista Habanera de Ciencias Médicas","ISSN":"1729-519X","issue":"6","note":"publisher: ISCMH","page":"973-983","source":"SciELO","title":"Análisis de Sistema de Gestión de Contenidos para una Red Colaborativa en la Facultad de Ciencias Médicas “Dr. Enrique Cabrera”","volume":"13","author":[{"family":"Valdespino Alberti","given":"Ana Iris"},{"family":"León Rodríguez","given":"Kirenia"},{"family":"Díaz Sordo","given":"Gabriela"},{"family":"Gómez Mazorra","given":"Patricia"},{"family":"Mailán Andricaín","given":"Augusto"},{"family":"Martínez Ortega","given":"Rosa María"},{"family":"Tuyas Pendás","given":"Leonel"},{"family":"Ordoñez García","given":"Ibis Ira</w:instrText>
      </w:r>
      <w:r w:rsidR="00DA3E88">
        <w:rPr>
          <w:rFonts w:ascii="Arial" w:hAnsi="Arial" w:cs="Arial"/>
        </w:rPr>
        <w:instrText xml:space="preserve">ida"}],"issued":{"date-parts":[["2014",12]]}}}],"schema":"https://github.com/citation-style-language/schema/raw/master/csl-citation.json"} </w:instrText>
      </w:r>
      <w:r w:rsidR="000F4646" w:rsidRPr="002F606A">
        <w:rPr>
          <w:rFonts w:ascii="Arial" w:hAnsi="Arial" w:cs="Arial"/>
        </w:rPr>
        <w:fldChar w:fldCharType="separate"/>
      </w:r>
      <w:r w:rsidR="00DA3E88" w:rsidRPr="00DA3E88">
        <w:rPr>
          <w:rFonts w:ascii="Arial" w:hAnsi="Arial" w:cs="Arial"/>
        </w:rPr>
        <w:t>(</w:t>
      </w:r>
      <w:proofErr w:type="spellStart"/>
      <w:r w:rsidR="00DA3E88" w:rsidRPr="00DA3E88">
        <w:rPr>
          <w:rFonts w:ascii="Arial" w:hAnsi="Arial" w:cs="Arial"/>
        </w:rPr>
        <w:t>Valdespino</w:t>
      </w:r>
      <w:proofErr w:type="spellEnd"/>
      <w:r w:rsidR="00DA3E88" w:rsidRPr="00DA3E88">
        <w:rPr>
          <w:rFonts w:ascii="Arial" w:hAnsi="Arial" w:cs="Arial"/>
        </w:rPr>
        <w:t xml:space="preserve"> </w:t>
      </w:r>
      <w:proofErr w:type="spellStart"/>
      <w:r w:rsidR="00DA3E88" w:rsidRPr="00DA3E88">
        <w:rPr>
          <w:rFonts w:ascii="Arial" w:hAnsi="Arial" w:cs="Arial"/>
        </w:rPr>
        <w:t>Alberti</w:t>
      </w:r>
      <w:proofErr w:type="spellEnd"/>
      <w:r w:rsidR="00DA3E88" w:rsidRPr="00DA3E88">
        <w:rPr>
          <w:rFonts w:ascii="Arial" w:hAnsi="Arial" w:cs="Arial"/>
        </w:rPr>
        <w:t>, 2014)</w:t>
      </w:r>
      <w:r w:rsidR="000F4646" w:rsidRPr="002F606A">
        <w:rPr>
          <w:rFonts w:ascii="Arial" w:hAnsi="Arial" w:cs="Arial"/>
        </w:rPr>
        <w:fldChar w:fldCharType="end"/>
      </w:r>
    </w:p>
    <w:p w14:paraId="37C477CC" w14:textId="77777777" w:rsidR="00AC3352" w:rsidRPr="002F606A" w:rsidRDefault="00AC3352" w:rsidP="002F606A">
      <w:pPr>
        <w:pStyle w:val="Default"/>
        <w:ind w:left="855"/>
        <w:jc w:val="both"/>
        <w:outlineLvl w:val="0"/>
        <w:rPr>
          <w:rFonts w:ascii="Arial" w:hAnsi="Arial" w:cs="Arial"/>
          <w:color w:val="FF0000"/>
          <w:lang w:val="es-ES"/>
        </w:rPr>
      </w:pPr>
    </w:p>
    <w:p w14:paraId="073493C5" w14:textId="77777777" w:rsidR="008905A2" w:rsidRPr="002F606A" w:rsidRDefault="008033E4" w:rsidP="002F606A">
      <w:p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sz w:val="24"/>
          <w:szCs w:val="24"/>
          <w:lang w:val="es-ES"/>
        </w:rPr>
        <w:t>Se definieron los siguientes actores del sistema:</w:t>
      </w:r>
    </w:p>
    <w:p w14:paraId="0715AB0F" w14:textId="19F19CA3" w:rsidR="008033E4" w:rsidRPr="002F606A" w:rsidRDefault="008033E4" w:rsidP="002F606A">
      <w:pPr>
        <w:pStyle w:val="Prrafodelista"/>
        <w:numPr>
          <w:ilvl w:val="0"/>
          <w:numId w:val="11"/>
        </w:num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sz w:val="24"/>
          <w:szCs w:val="24"/>
          <w:lang w:val="es-ES"/>
        </w:rPr>
        <w:t>Profesor: Persona que enseña; dirigente inmediato-mediato, orientador y consejero del estudiante.</w:t>
      </w:r>
    </w:p>
    <w:p w14:paraId="655024A8" w14:textId="77777777" w:rsidR="008033E4" w:rsidRPr="002F606A" w:rsidRDefault="008033E4" w:rsidP="002F606A">
      <w:pPr>
        <w:pStyle w:val="Prrafodelista"/>
        <w:numPr>
          <w:ilvl w:val="0"/>
          <w:numId w:val="11"/>
        </w:num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sz w:val="24"/>
          <w:szCs w:val="24"/>
          <w:lang w:val="es-ES"/>
        </w:rPr>
        <w:t xml:space="preserve">Estudiante: Sujeto protagónico de un aprendizaje desarrollador. </w:t>
      </w:r>
    </w:p>
    <w:p w14:paraId="4E9B2270" w14:textId="77777777" w:rsidR="008033E4" w:rsidRPr="002F606A" w:rsidRDefault="008033E4" w:rsidP="002F606A">
      <w:pPr>
        <w:pStyle w:val="Prrafodelista"/>
        <w:numPr>
          <w:ilvl w:val="0"/>
          <w:numId w:val="11"/>
        </w:num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sz w:val="24"/>
          <w:szCs w:val="24"/>
          <w:lang w:val="es-ES"/>
        </w:rPr>
        <w:t>Administrador: Persona que gestiona la configuración del sistema, los usuarios y sus roles.</w:t>
      </w:r>
    </w:p>
    <w:p w14:paraId="3085019F" w14:textId="57BA12A3" w:rsidR="00841369" w:rsidRPr="002F606A" w:rsidRDefault="00841369" w:rsidP="002F606A">
      <w:p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sz w:val="24"/>
          <w:szCs w:val="24"/>
          <w:lang w:val="es-ES"/>
        </w:rPr>
        <w:t xml:space="preserve">El mapa de navegación del estudiante </w:t>
      </w:r>
      <w:r w:rsidR="00213CE7" w:rsidRPr="002F606A">
        <w:rPr>
          <w:rFonts w:ascii="Arial" w:hAnsi="Arial" w:cs="Arial"/>
          <w:bCs/>
          <w:sz w:val="24"/>
          <w:szCs w:val="24"/>
          <w:lang w:val="es-ES"/>
        </w:rPr>
        <w:t xml:space="preserve">se muestra en la </w:t>
      </w:r>
      <w:hyperlink w:anchor="Figura1" w:history="1">
        <w:r w:rsidR="00213CE7" w:rsidRPr="002F606A">
          <w:rPr>
            <w:rStyle w:val="Hipervnculo"/>
            <w:rFonts w:ascii="Arial" w:hAnsi="Arial" w:cs="Arial"/>
            <w:bCs/>
            <w:sz w:val="24"/>
            <w:szCs w:val="24"/>
            <w:lang w:val="es-ES"/>
          </w:rPr>
          <w:t>Figura 1</w:t>
        </w:r>
      </w:hyperlink>
      <w:r w:rsidRPr="002F606A">
        <w:rPr>
          <w:rFonts w:ascii="Arial" w:hAnsi="Arial" w:cs="Arial"/>
          <w:bCs/>
          <w:sz w:val="24"/>
          <w:szCs w:val="24"/>
          <w:lang w:val="es-ES"/>
        </w:rPr>
        <w:t>:</w:t>
      </w:r>
    </w:p>
    <w:p w14:paraId="731B9E6F" w14:textId="77777777" w:rsidR="00AC3352" w:rsidRPr="002F606A" w:rsidRDefault="00AC3352" w:rsidP="002F606A">
      <w:p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sz w:val="24"/>
          <w:szCs w:val="24"/>
          <w:lang w:val="es-ES"/>
        </w:rPr>
        <w:t>Se tuvieron en cuenta los siguientes principios de usabilidad para el diseño gráfico de las interfaces de usuarios:</w:t>
      </w:r>
    </w:p>
    <w:p w14:paraId="0599F01B" w14:textId="1CC32DE3" w:rsidR="00AC3352" w:rsidRPr="002F606A" w:rsidRDefault="00AC3352" w:rsidP="002F606A">
      <w:p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sz w:val="24"/>
          <w:szCs w:val="24"/>
          <w:lang w:val="es-ES"/>
        </w:rPr>
        <w:t>Se tuvieron en cuenta los siguientes principios de usabilidad</w:t>
      </w:r>
      <w:r w:rsidR="00213CE7" w:rsidRPr="002F606A">
        <w:rPr>
          <w:rFonts w:ascii="Arial" w:hAnsi="Arial" w:cs="Arial"/>
          <w:bCs/>
          <w:sz w:val="24"/>
          <w:szCs w:val="24"/>
          <w:lang w:val="es-ES"/>
        </w:rPr>
        <w:t>:</w:t>
      </w:r>
    </w:p>
    <w:p w14:paraId="7D9CDEF2" w14:textId="77777777" w:rsidR="00AC3352" w:rsidRPr="002F606A" w:rsidRDefault="00AC3352" w:rsidP="002F606A">
      <w:pPr>
        <w:pStyle w:val="Prrafodelista"/>
        <w:numPr>
          <w:ilvl w:val="0"/>
          <w:numId w:val="13"/>
        </w:num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sz w:val="24"/>
          <w:szCs w:val="24"/>
          <w:lang w:val="es-ES"/>
        </w:rPr>
        <w:t>Visibilidad del estado del sistema. La aplicación mantiene siempre informado al usuario.</w:t>
      </w:r>
    </w:p>
    <w:p w14:paraId="0621F163" w14:textId="77777777" w:rsidR="00AC3352" w:rsidRPr="002F606A" w:rsidRDefault="00AC3352" w:rsidP="002F606A">
      <w:pPr>
        <w:pStyle w:val="Prrafodelista"/>
        <w:numPr>
          <w:ilvl w:val="0"/>
          <w:numId w:val="13"/>
        </w:num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sz w:val="24"/>
          <w:szCs w:val="24"/>
          <w:lang w:val="es-ES"/>
        </w:rPr>
        <w:t>Relación entre el sistema y el mundo real. La aplicación utiliza el lenguaje del usuario, con expresiones y palabras que le resulten familiares. La información aparece en un orden lógico y natural.</w:t>
      </w:r>
    </w:p>
    <w:p w14:paraId="5F362606" w14:textId="77777777" w:rsidR="00851CA1" w:rsidRPr="002F606A" w:rsidRDefault="00AC3352" w:rsidP="002F606A">
      <w:pPr>
        <w:pStyle w:val="Prrafodelista"/>
        <w:numPr>
          <w:ilvl w:val="0"/>
          <w:numId w:val="13"/>
        </w:num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sz w:val="24"/>
          <w:szCs w:val="24"/>
          <w:lang w:val="es-ES"/>
        </w:rPr>
        <w:t>Prevención de errores. Se tiene en cuenta la prevención de errores para una mejor interacción entre el sistema y el usuario.</w:t>
      </w:r>
    </w:p>
    <w:p w14:paraId="3B5DA3D3" w14:textId="77777777" w:rsidR="00AC3352" w:rsidRPr="002F606A" w:rsidRDefault="00AC3352" w:rsidP="002F606A">
      <w:pPr>
        <w:pStyle w:val="Prrafodelista"/>
        <w:numPr>
          <w:ilvl w:val="0"/>
          <w:numId w:val="13"/>
        </w:num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sz w:val="24"/>
          <w:szCs w:val="24"/>
          <w:lang w:val="es-ES"/>
        </w:rPr>
        <w:t xml:space="preserve"> Diseño estético y minimalista. Las páginas no contienen información innecesaria. </w:t>
      </w:r>
    </w:p>
    <w:p w14:paraId="1262A1DC" w14:textId="511F8CB1" w:rsidR="008033E4" w:rsidRPr="002F606A" w:rsidRDefault="008033E4" w:rsidP="002F606A">
      <w:p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sz w:val="24"/>
          <w:szCs w:val="24"/>
          <w:lang w:val="es-ES"/>
        </w:rPr>
        <w:t>A</w:t>
      </w:r>
      <w:r w:rsidR="00841369" w:rsidRPr="002F606A">
        <w:rPr>
          <w:rFonts w:ascii="Arial" w:hAnsi="Arial" w:cs="Arial"/>
          <w:bCs/>
          <w:sz w:val="24"/>
          <w:szCs w:val="24"/>
          <w:lang w:val="es-ES"/>
        </w:rPr>
        <w:t>lgunas de las interfaces grá</w:t>
      </w:r>
      <w:r w:rsidRPr="002F606A">
        <w:rPr>
          <w:rFonts w:ascii="Arial" w:hAnsi="Arial" w:cs="Arial"/>
          <w:bCs/>
          <w:sz w:val="24"/>
          <w:szCs w:val="24"/>
          <w:lang w:val="es-ES"/>
        </w:rPr>
        <w:t>ficas representativas del sistema informático son las siguientes</w:t>
      </w:r>
      <w:r w:rsidR="000D3F9F" w:rsidRPr="002F606A">
        <w:rPr>
          <w:rFonts w:ascii="Arial" w:hAnsi="Arial" w:cs="Arial"/>
          <w:bCs/>
          <w:sz w:val="24"/>
          <w:szCs w:val="24"/>
          <w:lang w:val="es-ES"/>
        </w:rPr>
        <w:t>(</w:t>
      </w:r>
      <w:hyperlink w:anchor="Figura2" w:history="1">
        <w:r w:rsidR="000D3F9F" w:rsidRPr="002F606A">
          <w:rPr>
            <w:rStyle w:val="Hipervnculo"/>
            <w:rFonts w:ascii="Arial" w:hAnsi="Arial" w:cs="Arial"/>
            <w:bCs/>
            <w:sz w:val="24"/>
            <w:szCs w:val="24"/>
            <w:lang w:val="es-ES"/>
          </w:rPr>
          <w:t>Figura 2</w:t>
        </w:r>
      </w:hyperlink>
      <w:r w:rsidR="000D3F9F" w:rsidRPr="002F606A">
        <w:rPr>
          <w:rFonts w:ascii="Arial" w:hAnsi="Arial" w:cs="Arial"/>
          <w:bCs/>
          <w:sz w:val="24"/>
          <w:szCs w:val="24"/>
          <w:lang w:val="es-ES"/>
        </w:rPr>
        <w:t xml:space="preserve">, </w:t>
      </w:r>
      <w:hyperlink w:anchor="Figura3" w:history="1">
        <w:r w:rsidR="000D3F9F" w:rsidRPr="002F606A">
          <w:rPr>
            <w:rStyle w:val="Hipervnculo"/>
            <w:rFonts w:ascii="Arial" w:hAnsi="Arial" w:cs="Arial"/>
            <w:bCs/>
            <w:sz w:val="24"/>
            <w:szCs w:val="24"/>
            <w:lang w:val="es-ES"/>
          </w:rPr>
          <w:t>Figura 3</w:t>
        </w:r>
      </w:hyperlink>
      <w:r w:rsidR="000D3F9F" w:rsidRPr="002F606A">
        <w:rPr>
          <w:rFonts w:ascii="Arial" w:hAnsi="Arial" w:cs="Arial"/>
          <w:bCs/>
          <w:sz w:val="24"/>
          <w:szCs w:val="24"/>
          <w:lang w:val="es-ES"/>
        </w:rPr>
        <w:t>)</w:t>
      </w:r>
      <w:r w:rsidRPr="002F606A">
        <w:rPr>
          <w:rFonts w:ascii="Arial" w:hAnsi="Arial" w:cs="Arial"/>
          <w:bCs/>
          <w:sz w:val="24"/>
          <w:szCs w:val="24"/>
          <w:lang w:val="es-ES"/>
        </w:rPr>
        <w:t>:</w:t>
      </w:r>
    </w:p>
    <w:p w14:paraId="6CE81DFB" w14:textId="77777777" w:rsidR="008033E4" w:rsidRPr="002F606A" w:rsidRDefault="008033E4" w:rsidP="002F606A">
      <w:pPr>
        <w:autoSpaceDE w:val="0"/>
        <w:autoSpaceDN w:val="0"/>
        <w:adjustRightInd w:val="0"/>
        <w:spacing w:after="0" w:line="240" w:lineRule="auto"/>
        <w:jc w:val="both"/>
        <w:rPr>
          <w:rFonts w:ascii="Arial" w:hAnsi="Arial" w:cs="Arial"/>
          <w:bCs/>
          <w:sz w:val="24"/>
          <w:szCs w:val="24"/>
          <w:lang w:val="es-ES"/>
        </w:rPr>
      </w:pPr>
    </w:p>
    <w:p w14:paraId="03EEF6C7" w14:textId="1FF95DF1" w:rsidR="00841369" w:rsidRPr="002F606A" w:rsidRDefault="00213CE7" w:rsidP="002F606A">
      <w:p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sz w:val="24"/>
          <w:szCs w:val="24"/>
          <w:lang w:val="es-ES"/>
        </w:rPr>
        <w:t xml:space="preserve">La </w:t>
      </w:r>
      <w:hyperlink w:anchor="Figura4" w:history="1">
        <w:r w:rsidRPr="002F606A">
          <w:rPr>
            <w:rStyle w:val="Hipervnculo"/>
            <w:rFonts w:ascii="Arial" w:hAnsi="Arial" w:cs="Arial"/>
            <w:bCs/>
            <w:sz w:val="24"/>
            <w:szCs w:val="24"/>
            <w:lang w:val="es-ES"/>
          </w:rPr>
          <w:t>Figura 4</w:t>
        </w:r>
      </w:hyperlink>
      <w:r w:rsidRPr="002F606A">
        <w:rPr>
          <w:rFonts w:ascii="Arial" w:hAnsi="Arial" w:cs="Arial"/>
          <w:bCs/>
          <w:sz w:val="24"/>
          <w:szCs w:val="24"/>
          <w:lang w:val="es-ES"/>
        </w:rPr>
        <w:t xml:space="preserve"> m</w:t>
      </w:r>
      <w:r w:rsidR="00841369" w:rsidRPr="002F606A">
        <w:rPr>
          <w:rFonts w:ascii="Arial" w:hAnsi="Arial" w:cs="Arial"/>
          <w:bCs/>
          <w:sz w:val="24"/>
          <w:szCs w:val="24"/>
          <w:lang w:val="es-ES"/>
        </w:rPr>
        <w:t>uestra la lista de usuarios ya registrados. Un clic en editar, permite cambiar los datos o eliminar uno de los usuarios existentes. Un clic en nuevo, ofrece la opción de adicionar un nuevo usuario.</w:t>
      </w:r>
    </w:p>
    <w:p w14:paraId="1269C0EE" w14:textId="10DAB55F" w:rsidR="00AC3352" w:rsidRPr="002F606A" w:rsidRDefault="00AC3352" w:rsidP="002F606A">
      <w:p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sz w:val="24"/>
          <w:szCs w:val="24"/>
          <w:lang w:val="es-ES"/>
        </w:rPr>
        <w:t xml:space="preserve">La </w:t>
      </w:r>
      <w:hyperlink w:anchor="Figura5" w:history="1">
        <w:r w:rsidR="000D3F9F" w:rsidRPr="002F606A">
          <w:rPr>
            <w:rStyle w:val="Hipervnculo"/>
            <w:rFonts w:ascii="Arial" w:hAnsi="Arial" w:cs="Arial"/>
            <w:bCs/>
            <w:sz w:val="24"/>
            <w:szCs w:val="24"/>
            <w:lang w:val="es-ES"/>
          </w:rPr>
          <w:t>Figura 5</w:t>
        </w:r>
      </w:hyperlink>
      <w:r w:rsidRPr="002F606A">
        <w:rPr>
          <w:rFonts w:ascii="Arial" w:hAnsi="Arial" w:cs="Arial"/>
          <w:bCs/>
          <w:sz w:val="24"/>
          <w:szCs w:val="24"/>
          <w:lang w:val="es-ES"/>
        </w:rPr>
        <w:t xml:space="preserve"> ofrece la posibilidad de modificar datos de</w:t>
      </w:r>
      <w:r w:rsidR="000D3F9F" w:rsidRPr="002F606A">
        <w:rPr>
          <w:rFonts w:ascii="Arial" w:hAnsi="Arial" w:cs="Arial"/>
          <w:bCs/>
          <w:sz w:val="24"/>
          <w:szCs w:val="24"/>
          <w:lang w:val="es-ES"/>
        </w:rPr>
        <w:t xml:space="preserve"> </w:t>
      </w:r>
      <w:r w:rsidRPr="002F606A">
        <w:rPr>
          <w:rFonts w:ascii="Arial" w:hAnsi="Arial" w:cs="Arial"/>
          <w:bCs/>
          <w:sz w:val="24"/>
          <w:szCs w:val="24"/>
          <w:lang w:val="es-ES"/>
        </w:rPr>
        <w:t>usuarios registrados o eliminar usuarios</w:t>
      </w:r>
      <w:r w:rsidR="000D3F9F" w:rsidRPr="002F606A">
        <w:rPr>
          <w:rFonts w:ascii="Arial" w:hAnsi="Arial" w:cs="Arial"/>
          <w:bCs/>
          <w:sz w:val="24"/>
          <w:szCs w:val="24"/>
          <w:lang w:val="es-ES"/>
        </w:rPr>
        <w:t>.</w:t>
      </w:r>
    </w:p>
    <w:p w14:paraId="7E1B26C6" w14:textId="2C510F6B" w:rsidR="00AC3352" w:rsidRPr="002F606A" w:rsidRDefault="00AC3352" w:rsidP="002F606A">
      <w:pPr>
        <w:autoSpaceDE w:val="0"/>
        <w:autoSpaceDN w:val="0"/>
        <w:adjustRightInd w:val="0"/>
        <w:spacing w:after="0" w:line="240" w:lineRule="auto"/>
        <w:jc w:val="center"/>
        <w:rPr>
          <w:rFonts w:ascii="Arial" w:hAnsi="Arial" w:cs="Arial"/>
          <w:bCs/>
          <w:sz w:val="24"/>
          <w:szCs w:val="24"/>
          <w:lang w:val="es-ES"/>
        </w:rPr>
      </w:pPr>
    </w:p>
    <w:p w14:paraId="41A9750C" w14:textId="678FC08C" w:rsidR="00AE4F0C" w:rsidRPr="002F606A" w:rsidRDefault="00AE4F0C" w:rsidP="002F606A">
      <w:pPr>
        <w:autoSpaceDE w:val="0"/>
        <w:autoSpaceDN w:val="0"/>
        <w:adjustRightInd w:val="0"/>
        <w:spacing w:after="0" w:line="240" w:lineRule="auto"/>
        <w:jc w:val="both"/>
        <w:rPr>
          <w:rFonts w:ascii="Arial" w:hAnsi="Arial" w:cs="Arial"/>
          <w:sz w:val="24"/>
          <w:szCs w:val="24"/>
          <w:lang w:val="es-ES"/>
        </w:rPr>
      </w:pPr>
      <w:r w:rsidRPr="002F606A">
        <w:rPr>
          <w:rFonts w:ascii="Arial" w:hAnsi="Arial" w:cs="Arial"/>
          <w:sz w:val="24"/>
          <w:szCs w:val="24"/>
          <w:lang w:val="es-ES"/>
        </w:rPr>
        <w:lastRenderedPageBreak/>
        <w:t xml:space="preserve">Los resultados exponen la obtención de un producto tecnológico para </w:t>
      </w:r>
      <w:r w:rsidR="00851CA1" w:rsidRPr="002F606A">
        <w:rPr>
          <w:rFonts w:ascii="Arial" w:hAnsi="Arial" w:cs="Arial"/>
          <w:sz w:val="24"/>
          <w:szCs w:val="24"/>
          <w:lang w:val="es-ES"/>
        </w:rPr>
        <w:t xml:space="preserve">el proceso de enseñanza-aprendizaje </w:t>
      </w:r>
      <w:r w:rsidR="000D3F9F" w:rsidRPr="002F606A">
        <w:rPr>
          <w:rFonts w:ascii="Arial" w:hAnsi="Arial" w:cs="Arial"/>
          <w:sz w:val="24"/>
          <w:szCs w:val="24"/>
          <w:lang w:val="es-ES"/>
        </w:rPr>
        <w:t>de los temas Célula y Tejidos Básicos</w:t>
      </w:r>
      <w:r w:rsidR="00851CA1" w:rsidRPr="002F606A">
        <w:rPr>
          <w:rFonts w:ascii="Arial" w:hAnsi="Arial" w:cs="Arial"/>
          <w:sz w:val="24"/>
          <w:szCs w:val="24"/>
          <w:lang w:val="es-ES"/>
        </w:rPr>
        <w:t>, correspondiente a la asignatura Célula, Tejidos y Sistema Tegumentario</w:t>
      </w:r>
      <w:r w:rsidRPr="002F606A">
        <w:rPr>
          <w:rFonts w:ascii="Arial" w:hAnsi="Arial" w:cs="Arial"/>
          <w:sz w:val="24"/>
          <w:szCs w:val="24"/>
          <w:lang w:val="es-ES"/>
        </w:rPr>
        <w:t>, que resulta una propuesta novedosa</w:t>
      </w:r>
      <w:r w:rsidR="006F3DD0" w:rsidRPr="002F606A">
        <w:rPr>
          <w:rFonts w:ascii="Arial" w:hAnsi="Arial" w:cs="Arial"/>
          <w:sz w:val="24"/>
          <w:szCs w:val="24"/>
          <w:lang w:val="es-ES"/>
        </w:rPr>
        <w:t xml:space="preserve"> y transcendental sobre todo si el objetivo final es facilitar el trabajo </w:t>
      </w:r>
      <w:r w:rsidR="00851CA1" w:rsidRPr="002F606A">
        <w:rPr>
          <w:rFonts w:ascii="Arial" w:hAnsi="Arial" w:cs="Arial"/>
          <w:sz w:val="24"/>
          <w:szCs w:val="24"/>
          <w:lang w:val="es-ES"/>
        </w:rPr>
        <w:t>de los estudiantes y profesores en el primer año de la carrera Medicina</w:t>
      </w:r>
      <w:r w:rsidRPr="002F606A">
        <w:rPr>
          <w:rFonts w:ascii="Arial" w:hAnsi="Arial" w:cs="Arial"/>
          <w:sz w:val="24"/>
          <w:szCs w:val="24"/>
          <w:lang w:val="es-ES"/>
        </w:rPr>
        <w:t xml:space="preserve">. </w:t>
      </w:r>
    </w:p>
    <w:p w14:paraId="1CFC2D32" w14:textId="77777777" w:rsidR="006F3DD0" w:rsidRPr="002F606A" w:rsidRDefault="006F3DD0" w:rsidP="002F606A">
      <w:pPr>
        <w:autoSpaceDE w:val="0"/>
        <w:autoSpaceDN w:val="0"/>
        <w:adjustRightInd w:val="0"/>
        <w:spacing w:after="0" w:line="240" w:lineRule="auto"/>
        <w:jc w:val="both"/>
        <w:rPr>
          <w:rFonts w:ascii="Arial" w:hAnsi="Arial" w:cs="Arial"/>
          <w:sz w:val="24"/>
          <w:szCs w:val="24"/>
          <w:lang w:val="es-ES"/>
        </w:rPr>
      </w:pPr>
      <w:r w:rsidRPr="002F606A">
        <w:rPr>
          <w:rFonts w:ascii="Arial" w:hAnsi="Arial" w:cs="Arial"/>
          <w:sz w:val="24"/>
          <w:szCs w:val="24"/>
          <w:lang w:val="es-ES"/>
        </w:rPr>
        <w:t>El mismo permite</w:t>
      </w:r>
      <w:r w:rsidR="00851CA1" w:rsidRPr="002F606A">
        <w:rPr>
          <w:rFonts w:ascii="Arial" w:hAnsi="Arial" w:cs="Arial"/>
          <w:sz w:val="24"/>
          <w:szCs w:val="24"/>
          <w:lang w:val="es-ES"/>
        </w:rPr>
        <w:t xml:space="preserve"> </w:t>
      </w:r>
      <w:r w:rsidRPr="002F606A">
        <w:rPr>
          <w:rFonts w:ascii="Arial" w:hAnsi="Arial" w:cs="Arial"/>
          <w:sz w:val="24"/>
          <w:szCs w:val="24"/>
          <w:lang w:val="es-ES"/>
        </w:rPr>
        <w:t>organizar</w:t>
      </w:r>
      <w:r w:rsidR="00851CA1" w:rsidRPr="002F606A">
        <w:rPr>
          <w:rFonts w:ascii="Arial" w:hAnsi="Arial" w:cs="Arial"/>
          <w:sz w:val="24"/>
          <w:szCs w:val="24"/>
          <w:lang w:val="es-ES"/>
        </w:rPr>
        <w:t xml:space="preserve">, </w:t>
      </w:r>
      <w:r w:rsidR="00053B48" w:rsidRPr="002F606A">
        <w:rPr>
          <w:rFonts w:ascii="Arial" w:hAnsi="Arial" w:cs="Arial"/>
          <w:sz w:val="24"/>
          <w:szCs w:val="24"/>
          <w:lang w:val="es-ES"/>
        </w:rPr>
        <w:t>estructurar y</w:t>
      </w:r>
      <w:r w:rsidR="00851CA1" w:rsidRPr="002F606A">
        <w:rPr>
          <w:rFonts w:ascii="Arial" w:hAnsi="Arial" w:cs="Arial"/>
          <w:sz w:val="24"/>
          <w:szCs w:val="24"/>
          <w:lang w:val="es-ES"/>
        </w:rPr>
        <w:t xml:space="preserve"> visualizar la información de forma atractiva, </w:t>
      </w:r>
      <w:r w:rsidRPr="002F606A">
        <w:rPr>
          <w:rFonts w:ascii="Arial" w:hAnsi="Arial" w:cs="Arial"/>
          <w:sz w:val="24"/>
          <w:szCs w:val="24"/>
          <w:lang w:val="es-ES"/>
        </w:rPr>
        <w:t>facilita</w:t>
      </w:r>
      <w:r w:rsidR="00053B48" w:rsidRPr="002F606A">
        <w:rPr>
          <w:rFonts w:ascii="Arial" w:hAnsi="Arial" w:cs="Arial"/>
          <w:sz w:val="24"/>
          <w:szCs w:val="24"/>
          <w:lang w:val="es-ES"/>
        </w:rPr>
        <w:t>ndo</w:t>
      </w:r>
      <w:r w:rsidRPr="002F606A">
        <w:rPr>
          <w:rFonts w:ascii="Arial" w:hAnsi="Arial" w:cs="Arial"/>
          <w:sz w:val="24"/>
          <w:szCs w:val="24"/>
          <w:lang w:val="es-ES"/>
        </w:rPr>
        <w:t xml:space="preserve"> el almacenamiento</w:t>
      </w:r>
      <w:r w:rsidR="00053B48" w:rsidRPr="002F606A">
        <w:rPr>
          <w:rFonts w:ascii="Arial" w:hAnsi="Arial" w:cs="Arial"/>
          <w:sz w:val="24"/>
          <w:szCs w:val="24"/>
          <w:lang w:val="es-ES"/>
        </w:rPr>
        <w:t xml:space="preserve">, interacción </w:t>
      </w:r>
      <w:r w:rsidRPr="002F606A">
        <w:rPr>
          <w:rFonts w:ascii="Arial" w:hAnsi="Arial" w:cs="Arial"/>
          <w:sz w:val="24"/>
          <w:szCs w:val="24"/>
          <w:lang w:val="es-ES"/>
        </w:rPr>
        <w:t xml:space="preserve">y consulta de dicha información de manera eficiente. </w:t>
      </w:r>
      <w:r w:rsidR="00053B48" w:rsidRPr="002F606A">
        <w:rPr>
          <w:rFonts w:ascii="Arial" w:hAnsi="Arial" w:cs="Arial"/>
          <w:sz w:val="24"/>
          <w:szCs w:val="24"/>
          <w:lang w:val="es-ES"/>
        </w:rPr>
        <w:t>Las interfaces están diseñadas de forma tal que resultan asequibles tanto para estudiantes como para profesores</w:t>
      </w:r>
      <w:r w:rsidRPr="002F606A">
        <w:rPr>
          <w:rFonts w:ascii="Arial" w:hAnsi="Arial" w:cs="Arial"/>
          <w:sz w:val="24"/>
          <w:szCs w:val="24"/>
          <w:lang w:val="es-ES"/>
        </w:rPr>
        <w:t>.</w:t>
      </w:r>
    </w:p>
    <w:p w14:paraId="115E96DB" w14:textId="77777777" w:rsidR="00053B48" w:rsidRPr="002F606A" w:rsidRDefault="006F3DD0" w:rsidP="002F606A">
      <w:pPr>
        <w:autoSpaceDE w:val="0"/>
        <w:autoSpaceDN w:val="0"/>
        <w:adjustRightInd w:val="0"/>
        <w:spacing w:after="0" w:line="240" w:lineRule="auto"/>
        <w:jc w:val="both"/>
        <w:rPr>
          <w:rFonts w:ascii="Arial" w:hAnsi="Arial" w:cs="Arial"/>
          <w:sz w:val="24"/>
          <w:szCs w:val="24"/>
          <w:lang w:val="es-ES"/>
        </w:rPr>
      </w:pPr>
      <w:r w:rsidRPr="002F606A">
        <w:rPr>
          <w:rFonts w:ascii="Arial" w:hAnsi="Arial" w:cs="Arial"/>
          <w:sz w:val="24"/>
          <w:szCs w:val="24"/>
          <w:lang w:val="es-ES"/>
        </w:rPr>
        <w:t>De forma general,</w:t>
      </w:r>
      <w:r w:rsidR="00053B48" w:rsidRPr="002F606A">
        <w:rPr>
          <w:rFonts w:ascii="Arial" w:hAnsi="Arial" w:cs="Arial"/>
          <w:sz w:val="24"/>
          <w:szCs w:val="24"/>
          <w:lang w:val="es-ES"/>
        </w:rPr>
        <w:t xml:space="preserve"> la aplicación tiene una finalidad didáctica, utiliza la computadora como soporte en la que los estudiantes realizan las actividades que se proponen. Al tener la característica de la interactividad, responde inmediatamente a las acciones de los usuarios, o sea, permite un intercambio de informaciones entre la computadora y los mismos. </w:t>
      </w:r>
      <w:r w:rsidRPr="002F606A">
        <w:rPr>
          <w:rFonts w:ascii="Arial" w:hAnsi="Arial" w:cs="Arial"/>
          <w:sz w:val="24"/>
          <w:szCs w:val="24"/>
          <w:lang w:val="es-ES"/>
        </w:rPr>
        <w:t xml:space="preserve"> </w:t>
      </w:r>
    </w:p>
    <w:p w14:paraId="74CE122B" w14:textId="77777777" w:rsidR="00231B57" w:rsidRPr="002F606A" w:rsidRDefault="00231B57" w:rsidP="002F606A">
      <w:pPr>
        <w:autoSpaceDE w:val="0"/>
        <w:autoSpaceDN w:val="0"/>
        <w:adjustRightInd w:val="0"/>
        <w:spacing w:after="0" w:line="240" w:lineRule="auto"/>
        <w:jc w:val="both"/>
        <w:rPr>
          <w:rFonts w:ascii="Arial" w:hAnsi="Arial" w:cs="Arial"/>
          <w:sz w:val="24"/>
          <w:szCs w:val="24"/>
          <w:lang w:val="es-ES"/>
        </w:rPr>
      </w:pPr>
      <w:r w:rsidRPr="002F606A">
        <w:rPr>
          <w:rFonts w:ascii="Arial" w:hAnsi="Arial" w:cs="Arial"/>
          <w:sz w:val="24"/>
          <w:szCs w:val="24"/>
          <w:lang w:val="es-ES"/>
        </w:rPr>
        <w:t xml:space="preserve">La nueva tecnología </w:t>
      </w:r>
      <w:r w:rsidR="00053B48" w:rsidRPr="002F606A">
        <w:rPr>
          <w:rFonts w:ascii="Arial" w:hAnsi="Arial" w:cs="Arial"/>
          <w:sz w:val="24"/>
          <w:szCs w:val="24"/>
          <w:lang w:val="es-ES"/>
        </w:rPr>
        <w:t>permite</w:t>
      </w:r>
      <w:r w:rsidRPr="002F606A">
        <w:rPr>
          <w:rFonts w:ascii="Arial" w:hAnsi="Arial" w:cs="Arial"/>
          <w:sz w:val="24"/>
          <w:szCs w:val="24"/>
          <w:lang w:val="es-ES"/>
        </w:rPr>
        <w:t xml:space="preserve"> </w:t>
      </w:r>
      <w:r w:rsidR="00053B48" w:rsidRPr="002F606A">
        <w:rPr>
          <w:rFonts w:ascii="Arial" w:hAnsi="Arial" w:cs="Arial"/>
          <w:sz w:val="24"/>
          <w:szCs w:val="24"/>
          <w:lang w:val="es-ES"/>
        </w:rPr>
        <w:t>el trabajo individual de los actores según el ritmo de cada cual. Con un mínimo de conocimientos informáticos pueden emplearlos en su beneficio.</w:t>
      </w:r>
    </w:p>
    <w:p w14:paraId="209BE7D2" w14:textId="4FBF05EE" w:rsidR="009A5C38" w:rsidRPr="002F606A" w:rsidRDefault="00231B57" w:rsidP="002F606A">
      <w:pPr>
        <w:autoSpaceDE w:val="0"/>
        <w:autoSpaceDN w:val="0"/>
        <w:adjustRightInd w:val="0"/>
        <w:spacing w:after="0" w:line="240" w:lineRule="auto"/>
        <w:jc w:val="both"/>
        <w:rPr>
          <w:rFonts w:ascii="Arial" w:hAnsi="Arial" w:cs="Arial"/>
          <w:sz w:val="24"/>
          <w:szCs w:val="24"/>
          <w:lang w:val="es-ES"/>
        </w:rPr>
      </w:pPr>
      <w:r w:rsidRPr="002F606A">
        <w:rPr>
          <w:rFonts w:ascii="Arial" w:hAnsi="Arial" w:cs="Arial"/>
          <w:sz w:val="24"/>
          <w:szCs w:val="24"/>
          <w:lang w:val="es-ES"/>
        </w:rPr>
        <w:t xml:space="preserve">En cuanto a los </w:t>
      </w:r>
      <w:r w:rsidR="00053B48" w:rsidRPr="002F606A">
        <w:rPr>
          <w:rFonts w:ascii="Arial" w:hAnsi="Arial" w:cs="Arial"/>
          <w:sz w:val="24"/>
          <w:szCs w:val="24"/>
          <w:lang w:val="es-ES"/>
        </w:rPr>
        <w:t>beneficios sociales, la aplicación representa</w:t>
      </w:r>
      <w:r w:rsidRPr="002F606A">
        <w:rPr>
          <w:rFonts w:ascii="Arial" w:hAnsi="Arial" w:cs="Arial"/>
          <w:sz w:val="24"/>
          <w:szCs w:val="24"/>
          <w:lang w:val="es-ES"/>
        </w:rPr>
        <w:t xml:space="preserve"> un avance significativo, además de continuar con el importante proceso de info</w:t>
      </w:r>
      <w:r w:rsidR="00270728" w:rsidRPr="002F606A">
        <w:rPr>
          <w:rFonts w:ascii="Arial" w:hAnsi="Arial" w:cs="Arial"/>
          <w:sz w:val="24"/>
          <w:szCs w:val="24"/>
          <w:lang w:val="es-ES"/>
        </w:rPr>
        <w:t>rmatizar la sociedad, permitirá</w:t>
      </w:r>
      <w:r w:rsidRPr="002F606A">
        <w:rPr>
          <w:rFonts w:ascii="Arial" w:hAnsi="Arial" w:cs="Arial"/>
          <w:sz w:val="24"/>
          <w:szCs w:val="24"/>
          <w:lang w:val="es-ES"/>
        </w:rPr>
        <w:t xml:space="preserve"> aumentar la calidad </w:t>
      </w:r>
      <w:r w:rsidR="00053B48" w:rsidRPr="002F606A">
        <w:rPr>
          <w:rFonts w:ascii="Arial" w:hAnsi="Arial" w:cs="Arial"/>
          <w:sz w:val="24"/>
          <w:szCs w:val="24"/>
          <w:lang w:val="es-ES"/>
        </w:rPr>
        <w:t xml:space="preserve">del proceso de enseñanza-aprendizaje </w:t>
      </w:r>
      <w:r w:rsidR="000D3F9F" w:rsidRPr="002F606A">
        <w:rPr>
          <w:rFonts w:ascii="Arial" w:hAnsi="Arial" w:cs="Arial"/>
          <w:sz w:val="24"/>
          <w:szCs w:val="24"/>
          <w:lang w:val="es-ES"/>
        </w:rPr>
        <w:t>de los temas Célula y Tejidos Básicos</w:t>
      </w:r>
      <w:r w:rsidR="009A5C38" w:rsidRPr="002F606A">
        <w:rPr>
          <w:rFonts w:ascii="Arial" w:hAnsi="Arial" w:cs="Arial"/>
          <w:sz w:val="24"/>
          <w:szCs w:val="24"/>
          <w:lang w:val="es-ES"/>
        </w:rPr>
        <w:t>.</w:t>
      </w:r>
    </w:p>
    <w:p w14:paraId="01A89E4B" w14:textId="77777777" w:rsidR="000D3F9F" w:rsidRPr="002F606A" w:rsidRDefault="000D3F9F" w:rsidP="002F606A">
      <w:pPr>
        <w:pStyle w:val="Default"/>
        <w:tabs>
          <w:tab w:val="left" w:pos="540"/>
        </w:tabs>
        <w:jc w:val="both"/>
        <w:rPr>
          <w:rFonts w:ascii="Arial" w:hAnsi="Arial" w:cs="Arial"/>
          <w:b/>
          <w:bCs/>
          <w:color w:val="auto"/>
          <w:lang w:val="es-ES"/>
        </w:rPr>
      </w:pPr>
    </w:p>
    <w:p w14:paraId="181921DB" w14:textId="40DAC7B8" w:rsidR="00053B48" w:rsidRDefault="008905A2" w:rsidP="002F606A">
      <w:pPr>
        <w:pStyle w:val="Default"/>
        <w:tabs>
          <w:tab w:val="left" w:pos="540"/>
        </w:tabs>
        <w:jc w:val="both"/>
        <w:rPr>
          <w:rFonts w:ascii="Arial" w:hAnsi="Arial" w:cs="Arial"/>
          <w:b/>
          <w:bCs/>
          <w:color w:val="auto"/>
          <w:lang w:val="es-ES"/>
        </w:rPr>
      </w:pPr>
      <w:r w:rsidRPr="002F606A">
        <w:rPr>
          <w:rFonts w:ascii="Arial" w:hAnsi="Arial" w:cs="Arial"/>
          <w:b/>
          <w:bCs/>
          <w:color w:val="auto"/>
          <w:lang w:val="es-ES"/>
        </w:rPr>
        <w:t xml:space="preserve">CONCLUSIONES </w:t>
      </w:r>
    </w:p>
    <w:p w14:paraId="242CC0FA" w14:textId="77777777" w:rsidR="004A1C8E" w:rsidRPr="002F606A" w:rsidRDefault="004A1C8E" w:rsidP="002F606A">
      <w:pPr>
        <w:pStyle w:val="Default"/>
        <w:tabs>
          <w:tab w:val="left" w:pos="540"/>
        </w:tabs>
        <w:jc w:val="both"/>
        <w:rPr>
          <w:rFonts w:ascii="Arial" w:hAnsi="Arial" w:cs="Arial"/>
          <w:b/>
          <w:bCs/>
          <w:color w:val="auto"/>
          <w:lang w:val="es-ES"/>
        </w:rPr>
      </w:pPr>
    </w:p>
    <w:p w14:paraId="17349BBD" w14:textId="77777777" w:rsidR="009A5C38" w:rsidRPr="002F606A" w:rsidRDefault="009A5C38" w:rsidP="002F606A">
      <w:pPr>
        <w:pStyle w:val="Default"/>
        <w:tabs>
          <w:tab w:val="left" w:pos="540"/>
        </w:tabs>
        <w:jc w:val="both"/>
        <w:rPr>
          <w:rFonts w:ascii="Arial" w:hAnsi="Arial" w:cs="Arial"/>
          <w:color w:val="auto"/>
          <w:lang w:val="es-ES"/>
        </w:rPr>
      </w:pPr>
      <w:r w:rsidRPr="002F606A">
        <w:rPr>
          <w:rFonts w:ascii="Arial" w:hAnsi="Arial" w:cs="Arial"/>
          <w:color w:val="auto"/>
          <w:lang w:val="es-ES"/>
        </w:rPr>
        <w:t xml:space="preserve">El trabajo realizado forma parte del programa de informatización </w:t>
      </w:r>
      <w:r w:rsidR="00053B48" w:rsidRPr="002F606A">
        <w:rPr>
          <w:rFonts w:ascii="Arial" w:hAnsi="Arial" w:cs="Arial"/>
          <w:color w:val="auto"/>
          <w:lang w:val="es-ES"/>
        </w:rPr>
        <w:t>de la Educación</w:t>
      </w:r>
      <w:r w:rsidR="00E62EA4" w:rsidRPr="002F606A">
        <w:rPr>
          <w:rFonts w:ascii="Arial" w:hAnsi="Arial" w:cs="Arial"/>
          <w:color w:val="auto"/>
          <w:lang w:val="es-ES"/>
        </w:rPr>
        <w:t xml:space="preserve"> Superior en Cuba.</w:t>
      </w:r>
      <w:r w:rsidRPr="002F606A">
        <w:rPr>
          <w:rFonts w:ascii="Arial" w:hAnsi="Arial" w:cs="Arial"/>
          <w:color w:val="auto"/>
          <w:lang w:val="es-ES"/>
        </w:rPr>
        <w:t xml:space="preserve"> La </w:t>
      </w:r>
      <w:r w:rsidR="00E62EA4" w:rsidRPr="002F606A">
        <w:rPr>
          <w:rFonts w:ascii="Arial" w:hAnsi="Arial" w:cs="Arial"/>
          <w:color w:val="auto"/>
          <w:lang w:val="es-ES"/>
        </w:rPr>
        <w:t xml:space="preserve">aplicación obtenida cumple con diferentes funciones dentro del proceso de enseñanza-aprendizaje como es el caso de la función instructiva, ya que orienta y contribuye a la preparación de los usuarios sobre la actividad que necesitan realizar. La función motivadora, donde los usuarios se sienten atraídos e interesados por todo el software y finalmente adquieran las habilidades para la actividad que deseen realizar </w:t>
      </w:r>
      <w:proofErr w:type="gramStart"/>
      <w:r w:rsidR="00E62EA4" w:rsidRPr="002F606A">
        <w:rPr>
          <w:rFonts w:ascii="Arial" w:hAnsi="Arial" w:cs="Arial"/>
          <w:color w:val="auto"/>
          <w:lang w:val="es-ES"/>
        </w:rPr>
        <w:t>y</w:t>
      </w:r>
      <w:proofErr w:type="gramEnd"/>
      <w:r w:rsidR="00E62EA4" w:rsidRPr="002F606A">
        <w:rPr>
          <w:rFonts w:ascii="Arial" w:hAnsi="Arial" w:cs="Arial"/>
          <w:color w:val="auto"/>
          <w:lang w:val="es-ES"/>
        </w:rPr>
        <w:t xml:space="preserve"> por último, función investigadora, done ofrece interesantes entornos donde investigar, buscar determinadas informaciones, interactuar con variables dentro del software y proporciona instrumentos útiles para el desarrollo de trabajos de investigación que se realicen básicamente al margen de la computadora.</w:t>
      </w:r>
      <w:r w:rsidRPr="002F606A">
        <w:rPr>
          <w:rFonts w:ascii="Arial" w:hAnsi="Arial" w:cs="Arial"/>
          <w:color w:val="auto"/>
          <w:lang w:val="es-ES"/>
        </w:rPr>
        <w:t xml:space="preserve">  </w:t>
      </w:r>
    </w:p>
    <w:p w14:paraId="58475895" w14:textId="77777777" w:rsidR="00607460" w:rsidRPr="002F606A" w:rsidRDefault="00607460" w:rsidP="002F606A">
      <w:pPr>
        <w:autoSpaceDE w:val="0"/>
        <w:autoSpaceDN w:val="0"/>
        <w:adjustRightInd w:val="0"/>
        <w:spacing w:after="0" w:line="240" w:lineRule="auto"/>
        <w:jc w:val="both"/>
        <w:rPr>
          <w:rFonts w:ascii="Arial" w:hAnsi="Arial" w:cs="Arial"/>
          <w:b/>
          <w:color w:val="FF0000"/>
          <w:sz w:val="24"/>
          <w:szCs w:val="24"/>
          <w:lang w:val="es-ES"/>
        </w:rPr>
      </w:pPr>
    </w:p>
    <w:p w14:paraId="441E2B70" w14:textId="473EC2E0" w:rsidR="009A5C38" w:rsidRPr="002F606A" w:rsidRDefault="008905A2" w:rsidP="004A1C8E">
      <w:pPr>
        <w:autoSpaceDE w:val="0"/>
        <w:autoSpaceDN w:val="0"/>
        <w:adjustRightInd w:val="0"/>
        <w:spacing w:after="0" w:line="240" w:lineRule="auto"/>
        <w:jc w:val="both"/>
        <w:rPr>
          <w:rFonts w:ascii="Arial" w:hAnsi="Arial" w:cs="Arial"/>
          <w:b/>
          <w:sz w:val="24"/>
          <w:szCs w:val="24"/>
          <w:lang w:val="es-ES"/>
        </w:rPr>
      </w:pPr>
      <w:r w:rsidRPr="002F606A">
        <w:rPr>
          <w:rFonts w:ascii="Arial" w:hAnsi="Arial" w:cs="Arial"/>
          <w:b/>
          <w:sz w:val="24"/>
          <w:szCs w:val="24"/>
          <w:lang w:val="es-ES"/>
        </w:rPr>
        <w:t>REFERENCIAS BIBLIOGRÁFICAS</w:t>
      </w:r>
    </w:p>
    <w:p w14:paraId="4DC6EFDA" w14:textId="77777777" w:rsidR="007A17F8" w:rsidRPr="002F606A" w:rsidRDefault="007A17F8" w:rsidP="004A1C8E">
      <w:pPr>
        <w:autoSpaceDE w:val="0"/>
        <w:autoSpaceDN w:val="0"/>
        <w:adjustRightInd w:val="0"/>
        <w:spacing w:after="0" w:line="240" w:lineRule="auto"/>
        <w:jc w:val="both"/>
        <w:rPr>
          <w:rFonts w:ascii="Arial" w:hAnsi="Arial" w:cs="Arial"/>
          <w:b/>
          <w:color w:val="FF0000"/>
          <w:sz w:val="24"/>
          <w:szCs w:val="24"/>
          <w:lang w:val="es-ES"/>
        </w:rPr>
      </w:pPr>
    </w:p>
    <w:p w14:paraId="1BD2EF97" w14:textId="77777777" w:rsidR="00DA3E88" w:rsidRPr="00604C31" w:rsidRDefault="00B306BD" w:rsidP="004A1C8E">
      <w:pPr>
        <w:pStyle w:val="Bibliografa"/>
        <w:spacing w:line="240" w:lineRule="auto"/>
        <w:jc w:val="both"/>
        <w:rPr>
          <w:rFonts w:ascii="Arial" w:hAnsi="Arial" w:cs="Arial"/>
          <w:sz w:val="24"/>
          <w:lang w:val="es-ES"/>
        </w:rPr>
      </w:pPr>
      <w:r w:rsidRPr="002F606A">
        <w:rPr>
          <w:rFonts w:ascii="Arial" w:hAnsi="Arial" w:cs="Arial"/>
          <w:b/>
          <w:color w:val="FF0000"/>
          <w:lang w:val="es-ES"/>
        </w:rPr>
        <w:fldChar w:fldCharType="begin"/>
      </w:r>
      <w:r w:rsidR="00DA3E88">
        <w:rPr>
          <w:rFonts w:ascii="Arial" w:hAnsi="Arial" w:cs="Arial"/>
          <w:b/>
          <w:color w:val="FF0000"/>
          <w:lang w:val="es-ES"/>
        </w:rPr>
        <w:instrText xml:space="preserve"> ADDIN ZOTERO_BIBL {"uncited":[],"omitted":[],"custom":[]} CSL_BIBLIOGRAPHY </w:instrText>
      </w:r>
      <w:r w:rsidRPr="002F606A">
        <w:rPr>
          <w:rFonts w:ascii="Arial" w:hAnsi="Arial" w:cs="Arial"/>
          <w:b/>
          <w:color w:val="FF0000"/>
          <w:lang w:val="es-ES"/>
        </w:rPr>
        <w:fldChar w:fldCharType="separate"/>
      </w:r>
      <w:r w:rsidR="00DA3E88" w:rsidRPr="00604C31">
        <w:rPr>
          <w:rFonts w:ascii="Arial" w:hAnsi="Arial" w:cs="Arial"/>
          <w:sz w:val="24"/>
          <w:lang w:val="es-ES"/>
        </w:rPr>
        <w:t xml:space="preserve">Alonso Reyes, R., Pacheco </w:t>
      </w:r>
      <w:proofErr w:type="spellStart"/>
      <w:r w:rsidR="00DA3E88" w:rsidRPr="00604C31">
        <w:rPr>
          <w:rFonts w:ascii="Arial" w:hAnsi="Arial" w:cs="Arial"/>
          <w:sz w:val="24"/>
          <w:lang w:val="es-ES"/>
        </w:rPr>
        <w:t>Ballagas</w:t>
      </w:r>
      <w:proofErr w:type="spellEnd"/>
      <w:r w:rsidR="00DA3E88" w:rsidRPr="00604C31">
        <w:rPr>
          <w:rFonts w:ascii="Arial" w:hAnsi="Arial" w:cs="Arial"/>
          <w:sz w:val="24"/>
          <w:lang w:val="es-ES"/>
        </w:rPr>
        <w:t xml:space="preserve">, J., </w:t>
      </w:r>
      <w:proofErr w:type="spellStart"/>
      <w:r w:rsidR="00DA3E88" w:rsidRPr="00604C31">
        <w:rPr>
          <w:rFonts w:ascii="Arial" w:hAnsi="Arial" w:cs="Arial"/>
          <w:sz w:val="24"/>
          <w:lang w:val="es-ES"/>
        </w:rPr>
        <w:t>Vigoa</w:t>
      </w:r>
      <w:proofErr w:type="spellEnd"/>
      <w:r w:rsidR="00DA3E88" w:rsidRPr="00604C31">
        <w:rPr>
          <w:rFonts w:ascii="Arial" w:hAnsi="Arial" w:cs="Arial"/>
          <w:sz w:val="24"/>
          <w:lang w:val="es-ES"/>
        </w:rPr>
        <w:t xml:space="preserve"> Machín, L., &amp; León Morejón, Y. (2017). Experiencia en la adaptación de actividades a los estilos de aprendizaje desde la educación de posgrado a distancia. </w:t>
      </w:r>
      <w:r w:rsidR="00DA3E88" w:rsidRPr="00604C31">
        <w:rPr>
          <w:rFonts w:ascii="Arial" w:hAnsi="Arial" w:cs="Arial"/>
          <w:i/>
          <w:iCs/>
          <w:sz w:val="24"/>
          <w:lang w:val="es-ES"/>
        </w:rPr>
        <w:t>Educación Médica Superior</w:t>
      </w:r>
      <w:r w:rsidR="00DA3E88" w:rsidRPr="00604C31">
        <w:rPr>
          <w:rFonts w:ascii="Arial" w:hAnsi="Arial" w:cs="Arial"/>
          <w:sz w:val="24"/>
          <w:lang w:val="es-ES"/>
        </w:rPr>
        <w:t xml:space="preserve">, </w:t>
      </w:r>
      <w:r w:rsidR="00DA3E88" w:rsidRPr="00604C31">
        <w:rPr>
          <w:rFonts w:ascii="Arial" w:hAnsi="Arial" w:cs="Arial"/>
          <w:i/>
          <w:iCs/>
          <w:sz w:val="24"/>
          <w:lang w:val="es-ES"/>
        </w:rPr>
        <w:t>31</w:t>
      </w:r>
      <w:r w:rsidR="00DA3E88" w:rsidRPr="00604C31">
        <w:rPr>
          <w:rFonts w:ascii="Arial" w:hAnsi="Arial" w:cs="Arial"/>
          <w:sz w:val="24"/>
          <w:lang w:val="es-ES"/>
        </w:rPr>
        <w:t>(2), 0-0.</w:t>
      </w:r>
    </w:p>
    <w:p w14:paraId="063E4010" w14:textId="77777777" w:rsidR="00DA3E88" w:rsidRPr="00604C31" w:rsidRDefault="00DA3E88" w:rsidP="004A1C8E">
      <w:pPr>
        <w:pStyle w:val="Bibliografa"/>
        <w:spacing w:line="240" w:lineRule="auto"/>
        <w:jc w:val="both"/>
        <w:rPr>
          <w:rFonts w:ascii="Arial" w:hAnsi="Arial" w:cs="Arial"/>
          <w:sz w:val="24"/>
          <w:lang w:val="es-ES"/>
        </w:rPr>
      </w:pPr>
      <w:proofErr w:type="spellStart"/>
      <w:r w:rsidRPr="00604C31">
        <w:rPr>
          <w:rFonts w:ascii="Arial" w:hAnsi="Arial" w:cs="Arial"/>
          <w:sz w:val="24"/>
          <w:lang w:val="es-ES"/>
        </w:rPr>
        <w:t>Chiroldes</w:t>
      </w:r>
      <w:proofErr w:type="spellEnd"/>
      <w:r w:rsidRPr="00604C31">
        <w:rPr>
          <w:rFonts w:ascii="Arial" w:hAnsi="Arial" w:cs="Arial"/>
          <w:sz w:val="24"/>
          <w:lang w:val="es-ES"/>
        </w:rPr>
        <w:t xml:space="preserve"> Rojas, M. E., Arencibia Parada, N. M., </w:t>
      </w:r>
      <w:proofErr w:type="spellStart"/>
      <w:r w:rsidRPr="00604C31">
        <w:rPr>
          <w:rFonts w:ascii="Arial" w:hAnsi="Arial" w:cs="Arial"/>
          <w:sz w:val="24"/>
          <w:lang w:val="es-ES"/>
        </w:rPr>
        <w:t>Vitón</w:t>
      </w:r>
      <w:proofErr w:type="spellEnd"/>
      <w:r w:rsidRPr="00604C31">
        <w:rPr>
          <w:rFonts w:ascii="Arial" w:hAnsi="Arial" w:cs="Arial"/>
          <w:sz w:val="24"/>
          <w:lang w:val="es-ES"/>
        </w:rPr>
        <w:t xml:space="preserve"> Castillo, A. A., Linares Ríos, M., Rodríguez Concepción, M., </w:t>
      </w:r>
      <w:proofErr w:type="spellStart"/>
      <w:r w:rsidRPr="00604C31">
        <w:rPr>
          <w:rFonts w:ascii="Arial" w:hAnsi="Arial" w:cs="Arial"/>
          <w:sz w:val="24"/>
          <w:lang w:val="es-ES"/>
        </w:rPr>
        <w:t>Chiroldes</w:t>
      </w:r>
      <w:proofErr w:type="spellEnd"/>
      <w:r w:rsidRPr="00604C31">
        <w:rPr>
          <w:rFonts w:ascii="Arial" w:hAnsi="Arial" w:cs="Arial"/>
          <w:sz w:val="24"/>
          <w:lang w:val="es-ES"/>
        </w:rPr>
        <w:t xml:space="preserve"> Rojas, M. E., Arencibia Parada, N. M., </w:t>
      </w:r>
      <w:proofErr w:type="spellStart"/>
      <w:r w:rsidRPr="00604C31">
        <w:rPr>
          <w:rFonts w:ascii="Arial" w:hAnsi="Arial" w:cs="Arial"/>
          <w:sz w:val="24"/>
          <w:lang w:val="es-ES"/>
        </w:rPr>
        <w:t>Vitón</w:t>
      </w:r>
      <w:proofErr w:type="spellEnd"/>
      <w:r w:rsidRPr="00604C31">
        <w:rPr>
          <w:rFonts w:ascii="Arial" w:hAnsi="Arial" w:cs="Arial"/>
          <w:sz w:val="24"/>
          <w:lang w:val="es-ES"/>
        </w:rPr>
        <w:t xml:space="preserve"> Castillo, A. A., Linares Ríos, M., &amp; Rodríguez Concepción, M. (2020). Diseño del sitio web de la Universidad Virtual de Salud de Pinar del Río. </w:t>
      </w:r>
      <w:r w:rsidRPr="00604C31">
        <w:rPr>
          <w:rFonts w:ascii="Arial" w:hAnsi="Arial" w:cs="Arial"/>
          <w:i/>
          <w:iCs/>
          <w:sz w:val="24"/>
          <w:lang w:val="es-ES"/>
        </w:rPr>
        <w:t>Revista de Ciencias Médicas de Pinar del Río</w:t>
      </w:r>
      <w:r w:rsidRPr="00604C31">
        <w:rPr>
          <w:rFonts w:ascii="Arial" w:hAnsi="Arial" w:cs="Arial"/>
          <w:sz w:val="24"/>
          <w:lang w:val="es-ES"/>
        </w:rPr>
        <w:t xml:space="preserve">, </w:t>
      </w:r>
      <w:r w:rsidRPr="00604C31">
        <w:rPr>
          <w:rFonts w:ascii="Arial" w:hAnsi="Arial" w:cs="Arial"/>
          <w:i/>
          <w:iCs/>
          <w:sz w:val="24"/>
          <w:lang w:val="es-ES"/>
        </w:rPr>
        <w:t>24</w:t>
      </w:r>
      <w:r w:rsidRPr="00604C31">
        <w:rPr>
          <w:rFonts w:ascii="Arial" w:hAnsi="Arial" w:cs="Arial"/>
          <w:sz w:val="24"/>
          <w:lang w:val="es-ES"/>
        </w:rPr>
        <w:t>(3). http://scielo.sld.cu/scielo.php?script=sci_abstract&amp;pid=S1561-31942020000300017&amp;lng=es&amp;nrm=iso&amp;tlng=es</w:t>
      </w:r>
    </w:p>
    <w:p w14:paraId="1D2C4EE0" w14:textId="77777777" w:rsidR="00DA3E88" w:rsidRPr="00604C31" w:rsidRDefault="00DA3E88" w:rsidP="004A1C8E">
      <w:pPr>
        <w:pStyle w:val="Bibliografa"/>
        <w:spacing w:line="240" w:lineRule="auto"/>
        <w:jc w:val="both"/>
        <w:rPr>
          <w:rFonts w:ascii="Arial" w:hAnsi="Arial" w:cs="Arial"/>
          <w:sz w:val="24"/>
          <w:lang w:val="es-ES"/>
        </w:rPr>
      </w:pPr>
      <w:r w:rsidRPr="00604C31">
        <w:rPr>
          <w:rFonts w:ascii="Arial" w:hAnsi="Arial" w:cs="Arial"/>
          <w:sz w:val="24"/>
          <w:lang w:val="es-ES"/>
        </w:rPr>
        <w:lastRenderedPageBreak/>
        <w:t xml:space="preserve">Enciso, L., </w:t>
      </w:r>
      <w:proofErr w:type="spellStart"/>
      <w:r w:rsidRPr="00604C31">
        <w:rPr>
          <w:rFonts w:ascii="Arial" w:hAnsi="Arial" w:cs="Arial"/>
          <w:sz w:val="24"/>
          <w:lang w:val="es-ES"/>
        </w:rPr>
        <w:t>Jimenez</w:t>
      </w:r>
      <w:proofErr w:type="spellEnd"/>
      <w:r w:rsidRPr="00604C31">
        <w:rPr>
          <w:rFonts w:ascii="Arial" w:hAnsi="Arial" w:cs="Arial"/>
          <w:sz w:val="24"/>
          <w:lang w:val="es-ES"/>
        </w:rPr>
        <w:t xml:space="preserve">, D., AUTOR 4, AUTOR 5, &amp; AUTOR 6. (2018). Una aplicación web para tiendas de </w:t>
      </w:r>
      <w:proofErr w:type="spellStart"/>
      <w:r w:rsidRPr="00604C31">
        <w:rPr>
          <w:rFonts w:ascii="Arial" w:hAnsi="Arial" w:cs="Arial"/>
          <w:sz w:val="24"/>
          <w:lang w:val="es-ES"/>
        </w:rPr>
        <w:t>souvenirs</w:t>
      </w:r>
      <w:proofErr w:type="spellEnd"/>
      <w:r w:rsidRPr="00604C31">
        <w:rPr>
          <w:rFonts w:ascii="Arial" w:hAnsi="Arial" w:cs="Arial"/>
          <w:sz w:val="24"/>
          <w:lang w:val="es-ES"/>
        </w:rPr>
        <w:t xml:space="preserve"> tradicionales y regionales «</w:t>
      </w:r>
      <w:proofErr w:type="spellStart"/>
      <w:r w:rsidRPr="00604C31">
        <w:rPr>
          <w:rFonts w:ascii="Arial" w:hAnsi="Arial" w:cs="Arial"/>
          <w:sz w:val="24"/>
          <w:lang w:val="es-ES"/>
        </w:rPr>
        <w:t>InfoShopsLoja</w:t>
      </w:r>
      <w:proofErr w:type="spellEnd"/>
      <w:r w:rsidRPr="00604C31">
        <w:rPr>
          <w:rFonts w:ascii="Arial" w:hAnsi="Arial" w:cs="Arial"/>
          <w:sz w:val="24"/>
          <w:lang w:val="es-ES"/>
        </w:rPr>
        <w:t xml:space="preserve">». </w:t>
      </w:r>
      <w:r w:rsidRPr="00604C31">
        <w:rPr>
          <w:rFonts w:ascii="Arial" w:hAnsi="Arial" w:cs="Arial"/>
          <w:i/>
          <w:iCs/>
          <w:sz w:val="24"/>
          <w:lang w:val="es-ES"/>
        </w:rPr>
        <w:t>Revista ESPACIOS</w:t>
      </w:r>
      <w:r w:rsidRPr="00604C31">
        <w:rPr>
          <w:rFonts w:ascii="Arial" w:hAnsi="Arial" w:cs="Arial"/>
          <w:sz w:val="24"/>
          <w:lang w:val="es-ES"/>
        </w:rPr>
        <w:t xml:space="preserve">, </w:t>
      </w:r>
      <w:r w:rsidRPr="00604C31">
        <w:rPr>
          <w:rFonts w:ascii="Arial" w:hAnsi="Arial" w:cs="Arial"/>
          <w:i/>
          <w:iCs/>
          <w:sz w:val="24"/>
          <w:lang w:val="es-ES"/>
        </w:rPr>
        <w:t>39</w:t>
      </w:r>
      <w:r w:rsidRPr="00604C31">
        <w:rPr>
          <w:rFonts w:ascii="Arial" w:hAnsi="Arial" w:cs="Arial"/>
          <w:sz w:val="24"/>
          <w:lang w:val="es-ES"/>
        </w:rPr>
        <w:t>(19). http://www.revistaespacios.com/a18v39n19/18391911.html</w:t>
      </w:r>
    </w:p>
    <w:p w14:paraId="47DAAF88" w14:textId="77777777" w:rsidR="00DA3E88" w:rsidRPr="00604C31" w:rsidRDefault="00DA3E88" w:rsidP="004A1C8E">
      <w:pPr>
        <w:pStyle w:val="Bibliografa"/>
        <w:spacing w:line="240" w:lineRule="auto"/>
        <w:jc w:val="both"/>
        <w:rPr>
          <w:rFonts w:ascii="Arial" w:hAnsi="Arial" w:cs="Arial"/>
          <w:sz w:val="24"/>
          <w:lang w:val="es-ES"/>
        </w:rPr>
      </w:pPr>
      <w:r w:rsidRPr="00604C31">
        <w:rPr>
          <w:rFonts w:ascii="Arial" w:hAnsi="Arial" w:cs="Arial"/>
          <w:sz w:val="24"/>
          <w:lang w:val="es-ES"/>
        </w:rPr>
        <w:t xml:space="preserve">González Rodríguez, R., </w:t>
      </w:r>
      <w:proofErr w:type="spellStart"/>
      <w:r w:rsidRPr="00604C31">
        <w:rPr>
          <w:rFonts w:ascii="Arial" w:hAnsi="Arial" w:cs="Arial"/>
          <w:sz w:val="24"/>
          <w:lang w:val="es-ES"/>
        </w:rPr>
        <w:t>Cardentey</w:t>
      </w:r>
      <w:proofErr w:type="spellEnd"/>
      <w:r w:rsidRPr="00604C31">
        <w:rPr>
          <w:rFonts w:ascii="Arial" w:hAnsi="Arial" w:cs="Arial"/>
          <w:sz w:val="24"/>
          <w:lang w:val="es-ES"/>
        </w:rPr>
        <w:t xml:space="preserve"> García, J., &amp; González García, X. (2015). Consideraciones acerca del empleo de las tecnologías de la información en la enseñanza universitaria. </w:t>
      </w:r>
      <w:r w:rsidRPr="00604C31">
        <w:rPr>
          <w:rFonts w:ascii="Arial" w:hAnsi="Arial" w:cs="Arial"/>
          <w:i/>
          <w:iCs/>
          <w:sz w:val="24"/>
          <w:lang w:val="es-ES"/>
        </w:rPr>
        <w:t>Educación Médica Superior</w:t>
      </w:r>
      <w:r w:rsidRPr="00604C31">
        <w:rPr>
          <w:rFonts w:ascii="Arial" w:hAnsi="Arial" w:cs="Arial"/>
          <w:sz w:val="24"/>
          <w:lang w:val="es-ES"/>
        </w:rPr>
        <w:t xml:space="preserve">, </w:t>
      </w:r>
      <w:r w:rsidRPr="00604C31">
        <w:rPr>
          <w:rFonts w:ascii="Arial" w:hAnsi="Arial" w:cs="Arial"/>
          <w:i/>
          <w:iCs/>
          <w:sz w:val="24"/>
          <w:lang w:val="es-ES"/>
        </w:rPr>
        <w:t>29</w:t>
      </w:r>
      <w:r w:rsidRPr="00604C31">
        <w:rPr>
          <w:rFonts w:ascii="Arial" w:hAnsi="Arial" w:cs="Arial"/>
          <w:sz w:val="24"/>
          <w:lang w:val="es-ES"/>
        </w:rPr>
        <w:t>(4), 837-842.</w:t>
      </w:r>
    </w:p>
    <w:p w14:paraId="2B8CCB2D" w14:textId="77777777" w:rsidR="00DA3E88" w:rsidRPr="00604C31" w:rsidRDefault="00DA3E88" w:rsidP="004A1C8E">
      <w:pPr>
        <w:pStyle w:val="Bibliografa"/>
        <w:spacing w:line="240" w:lineRule="auto"/>
        <w:jc w:val="both"/>
        <w:rPr>
          <w:rFonts w:ascii="Arial" w:hAnsi="Arial" w:cs="Arial"/>
          <w:sz w:val="24"/>
          <w:lang w:val="es-ES"/>
        </w:rPr>
      </w:pPr>
      <w:r w:rsidRPr="00604C31">
        <w:rPr>
          <w:rFonts w:ascii="Arial" w:hAnsi="Arial" w:cs="Arial"/>
          <w:sz w:val="24"/>
          <w:lang w:val="es-ES"/>
        </w:rPr>
        <w:t xml:space="preserve">Iglesias Ramírez, B. Z., Pomares </w:t>
      </w:r>
      <w:proofErr w:type="spellStart"/>
      <w:r w:rsidRPr="00604C31">
        <w:rPr>
          <w:rFonts w:ascii="Arial" w:hAnsi="Arial" w:cs="Arial"/>
          <w:sz w:val="24"/>
          <w:lang w:val="es-ES"/>
        </w:rPr>
        <w:t>Bory</w:t>
      </w:r>
      <w:proofErr w:type="spellEnd"/>
      <w:r w:rsidRPr="00604C31">
        <w:rPr>
          <w:rFonts w:ascii="Arial" w:hAnsi="Arial" w:cs="Arial"/>
          <w:sz w:val="24"/>
          <w:lang w:val="es-ES"/>
        </w:rPr>
        <w:t xml:space="preserve">, E., &amp; Rodríguez Pérez, I. (2008, febrero 20). </w:t>
      </w:r>
      <w:r w:rsidRPr="00604C31">
        <w:rPr>
          <w:rFonts w:ascii="Arial" w:hAnsi="Arial" w:cs="Arial"/>
          <w:i/>
          <w:iCs/>
          <w:sz w:val="24"/>
          <w:lang w:val="es-ES"/>
        </w:rPr>
        <w:t>Histología – ¿Por qué un sitio web de Histología?</w:t>
      </w:r>
      <w:r w:rsidRPr="00604C31">
        <w:rPr>
          <w:rFonts w:ascii="Arial" w:hAnsi="Arial" w:cs="Arial"/>
          <w:sz w:val="24"/>
          <w:lang w:val="es-ES"/>
        </w:rPr>
        <w:t xml:space="preserve"> https://especialidades.sld.cu/histologia/acerca-de-2/por-que-un-sitio-web-de-histologia/</w:t>
      </w:r>
    </w:p>
    <w:p w14:paraId="535B3DDC" w14:textId="77777777" w:rsidR="00DA3E88" w:rsidRPr="00604C31" w:rsidRDefault="00DA3E88" w:rsidP="004A1C8E">
      <w:pPr>
        <w:pStyle w:val="Bibliografa"/>
        <w:spacing w:line="240" w:lineRule="auto"/>
        <w:jc w:val="both"/>
        <w:rPr>
          <w:rFonts w:ascii="Arial" w:hAnsi="Arial" w:cs="Arial"/>
          <w:sz w:val="24"/>
          <w:lang w:val="es-ES"/>
        </w:rPr>
      </w:pPr>
      <w:proofErr w:type="spellStart"/>
      <w:r w:rsidRPr="00DA3E88">
        <w:rPr>
          <w:rFonts w:ascii="Arial" w:hAnsi="Arial" w:cs="Arial"/>
          <w:sz w:val="24"/>
        </w:rPr>
        <w:t>P.b</w:t>
      </w:r>
      <w:proofErr w:type="spellEnd"/>
      <w:r w:rsidRPr="00DA3E88">
        <w:rPr>
          <w:rFonts w:ascii="Arial" w:hAnsi="Arial" w:cs="Arial"/>
          <w:sz w:val="24"/>
        </w:rPr>
        <w:t xml:space="preserve">, N., &amp; K.v, K. (2011). AN OVERVIEW OF SOFTWARE TESTING METHODOLOGY. </w:t>
      </w:r>
      <w:r w:rsidRPr="00604C31">
        <w:rPr>
          <w:rFonts w:ascii="Arial" w:hAnsi="Arial" w:cs="Arial"/>
          <w:i/>
          <w:iCs/>
          <w:sz w:val="24"/>
          <w:lang w:val="es-ES"/>
        </w:rPr>
        <w:t xml:space="preserve">International </w:t>
      </w:r>
      <w:proofErr w:type="spellStart"/>
      <w:r w:rsidRPr="00604C31">
        <w:rPr>
          <w:rFonts w:ascii="Arial" w:hAnsi="Arial" w:cs="Arial"/>
          <w:i/>
          <w:iCs/>
          <w:sz w:val="24"/>
          <w:lang w:val="es-ES"/>
        </w:rPr>
        <w:t>Journal</w:t>
      </w:r>
      <w:proofErr w:type="spellEnd"/>
      <w:r w:rsidRPr="00604C31">
        <w:rPr>
          <w:rFonts w:ascii="Arial" w:hAnsi="Arial" w:cs="Arial"/>
          <w:i/>
          <w:iCs/>
          <w:sz w:val="24"/>
          <w:lang w:val="es-ES"/>
        </w:rPr>
        <w:t xml:space="preserve"> of </w:t>
      </w:r>
      <w:proofErr w:type="spellStart"/>
      <w:r w:rsidRPr="00604C31">
        <w:rPr>
          <w:rFonts w:ascii="Arial" w:hAnsi="Arial" w:cs="Arial"/>
          <w:i/>
          <w:iCs/>
          <w:sz w:val="24"/>
          <w:lang w:val="es-ES"/>
        </w:rPr>
        <w:t>Knowledge</w:t>
      </w:r>
      <w:proofErr w:type="spellEnd"/>
      <w:r w:rsidRPr="00604C31">
        <w:rPr>
          <w:rFonts w:ascii="Arial" w:hAnsi="Arial" w:cs="Arial"/>
          <w:i/>
          <w:iCs/>
          <w:sz w:val="24"/>
          <w:lang w:val="es-ES"/>
        </w:rPr>
        <w:t xml:space="preserve"> </w:t>
      </w:r>
      <w:proofErr w:type="spellStart"/>
      <w:r w:rsidRPr="00604C31">
        <w:rPr>
          <w:rFonts w:ascii="Arial" w:hAnsi="Arial" w:cs="Arial"/>
          <w:i/>
          <w:iCs/>
          <w:sz w:val="24"/>
          <w:lang w:val="es-ES"/>
        </w:rPr>
        <w:t>Engineering</w:t>
      </w:r>
      <w:proofErr w:type="spellEnd"/>
      <w:r w:rsidRPr="00604C31">
        <w:rPr>
          <w:rFonts w:ascii="Arial" w:hAnsi="Arial" w:cs="Arial"/>
          <w:sz w:val="24"/>
          <w:lang w:val="es-ES"/>
        </w:rPr>
        <w:t xml:space="preserve">, </w:t>
      </w:r>
      <w:r w:rsidRPr="00604C31">
        <w:rPr>
          <w:rFonts w:ascii="Arial" w:hAnsi="Arial" w:cs="Arial"/>
          <w:i/>
          <w:iCs/>
          <w:sz w:val="24"/>
          <w:lang w:val="es-ES"/>
        </w:rPr>
        <w:t>2</w:t>
      </w:r>
      <w:r w:rsidRPr="00604C31">
        <w:rPr>
          <w:rFonts w:ascii="Arial" w:hAnsi="Arial" w:cs="Arial"/>
          <w:sz w:val="24"/>
          <w:lang w:val="es-ES"/>
        </w:rPr>
        <w:t>(1), 15-20.</w:t>
      </w:r>
    </w:p>
    <w:p w14:paraId="6E6109D2" w14:textId="77777777" w:rsidR="00DA3E88" w:rsidRPr="00604C31" w:rsidRDefault="00DA3E88" w:rsidP="004A1C8E">
      <w:pPr>
        <w:pStyle w:val="Bibliografa"/>
        <w:spacing w:line="240" w:lineRule="auto"/>
        <w:jc w:val="both"/>
        <w:rPr>
          <w:rFonts w:ascii="Arial" w:hAnsi="Arial" w:cs="Arial"/>
          <w:sz w:val="24"/>
          <w:lang w:val="es-ES"/>
        </w:rPr>
      </w:pPr>
      <w:proofErr w:type="spellStart"/>
      <w:r w:rsidRPr="00604C31">
        <w:rPr>
          <w:rFonts w:ascii="Arial" w:hAnsi="Arial" w:cs="Arial"/>
          <w:sz w:val="24"/>
          <w:lang w:val="es-ES"/>
        </w:rPr>
        <w:t>PrietoDíaz</w:t>
      </w:r>
      <w:proofErr w:type="spellEnd"/>
      <w:r w:rsidRPr="00604C31">
        <w:rPr>
          <w:rFonts w:ascii="Arial" w:hAnsi="Arial" w:cs="Arial"/>
          <w:sz w:val="24"/>
          <w:lang w:val="es-ES"/>
        </w:rPr>
        <w:t xml:space="preserve">, V., Quiñones La Rosa, I., Ramírez Durán, G., Fuentes Gil, Z., Labrada Pavón, T., Pérez </w:t>
      </w:r>
      <w:proofErr w:type="spellStart"/>
      <w:r w:rsidRPr="00604C31">
        <w:rPr>
          <w:rFonts w:ascii="Arial" w:hAnsi="Arial" w:cs="Arial"/>
          <w:sz w:val="24"/>
          <w:lang w:val="es-ES"/>
        </w:rPr>
        <w:t>Hechavarría</w:t>
      </w:r>
      <w:proofErr w:type="spellEnd"/>
      <w:r w:rsidRPr="00604C31">
        <w:rPr>
          <w:rFonts w:ascii="Arial" w:hAnsi="Arial" w:cs="Arial"/>
          <w:sz w:val="24"/>
          <w:lang w:val="es-ES"/>
        </w:rPr>
        <w:t xml:space="preserve">, O., &amp; Montero Valdés, M. (2011). Impacto de las tecnologías de la información y las comunicaciones en la educación y nuevos paradigmas del enfoque educativo. </w:t>
      </w:r>
      <w:r w:rsidRPr="00604C31">
        <w:rPr>
          <w:rFonts w:ascii="Arial" w:hAnsi="Arial" w:cs="Arial"/>
          <w:i/>
          <w:iCs/>
          <w:sz w:val="24"/>
          <w:lang w:val="es-ES"/>
        </w:rPr>
        <w:t>Educación Médica Superior</w:t>
      </w:r>
      <w:r w:rsidRPr="00604C31">
        <w:rPr>
          <w:rFonts w:ascii="Arial" w:hAnsi="Arial" w:cs="Arial"/>
          <w:sz w:val="24"/>
          <w:lang w:val="es-ES"/>
        </w:rPr>
        <w:t xml:space="preserve">, </w:t>
      </w:r>
      <w:r w:rsidRPr="00604C31">
        <w:rPr>
          <w:rFonts w:ascii="Arial" w:hAnsi="Arial" w:cs="Arial"/>
          <w:i/>
          <w:iCs/>
          <w:sz w:val="24"/>
          <w:lang w:val="es-ES"/>
        </w:rPr>
        <w:t>25</w:t>
      </w:r>
      <w:r w:rsidRPr="00604C31">
        <w:rPr>
          <w:rFonts w:ascii="Arial" w:hAnsi="Arial" w:cs="Arial"/>
          <w:sz w:val="24"/>
          <w:lang w:val="es-ES"/>
        </w:rPr>
        <w:t>(1), 95-102.</w:t>
      </w:r>
    </w:p>
    <w:p w14:paraId="1BC2A285" w14:textId="77777777" w:rsidR="00DA3E88" w:rsidRPr="00604C31" w:rsidRDefault="00DA3E88" w:rsidP="004A1C8E">
      <w:pPr>
        <w:pStyle w:val="Bibliografa"/>
        <w:spacing w:line="240" w:lineRule="auto"/>
        <w:jc w:val="both"/>
        <w:rPr>
          <w:rFonts w:ascii="Arial" w:hAnsi="Arial" w:cs="Arial"/>
          <w:sz w:val="24"/>
          <w:lang w:val="es-ES"/>
        </w:rPr>
      </w:pPr>
      <w:r w:rsidRPr="00604C31">
        <w:rPr>
          <w:rFonts w:ascii="Arial" w:hAnsi="Arial" w:cs="Arial"/>
          <w:i/>
          <w:iCs/>
          <w:sz w:val="24"/>
          <w:lang w:val="es-ES"/>
        </w:rPr>
        <w:t>Red Nacional de Enfermería Informática – ¿Quiénes somos?</w:t>
      </w:r>
      <w:r w:rsidRPr="00604C31">
        <w:rPr>
          <w:rFonts w:ascii="Arial" w:hAnsi="Arial" w:cs="Arial"/>
          <w:sz w:val="24"/>
          <w:lang w:val="es-ES"/>
        </w:rPr>
        <w:t xml:space="preserve"> (s. f.). Recuperado 10 de junio de 2021, de https://temas.sld.cu/redenfermeriainformatica/acerca-de/</w:t>
      </w:r>
    </w:p>
    <w:p w14:paraId="14E18B15" w14:textId="77777777" w:rsidR="00DA3E88" w:rsidRPr="00604C31" w:rsidRDefault="00DA3E88" w:rsidP="004A1C8E">
      <w:pPr>
        <w:pStyle w:val="Bibliografa"/>
        <w:spacing w:line="240" w:lineRule="auto"/>
        <w:jc w:val="both"/>
        <w:rPr>
          <w:rFonts w:ascii="Arial" w:hAnsi="Arial" w:cs="Arial"/>
          <w:sz w:val="24"/>
          <w:lang w:val="es-ES"/>
        </w:rPr>
      </w:pPr>
      <w:r w:rsidRPr="00604C31">
        <w:rPr>
          <w:rFonts w:ascii="Arial" w:hAnsi="Arial" w:cs="Arial"/>
          <w:sz w:val="24"/>
          <w:lang w:val="es-ES"/>
        </w:rPr>
        <w:t xml:space="preserve">Rodríguez Chávez, L. E. (2001). </w:t>
      </w:r>
      <w:r w:rsidRPr="00604C31">
        <w:rPr>
          <w:rFonts w:ascii="Arial" w:hAnsi="Arial" w:cs="Arial"/>
          <w:i/>
          <w:iCs/>
          <w:sz w:val="24"/>
          <w:lang w:val="es-ES"/>
        </w:rPr>
        <w:t>La Computación en la Enseñanza de las Ciencias Médicas.</w:t>
      </w:r>
      <w:r w:rsidRPr="00604C31">
        <w:rPr>
          <w:rFonts w:ascii="Arial" w:hAnsi="Arial" w:cs="Arial"/>
          <w:sz w:val="24"/>
          <w:lang w:val="es-ES"/>
        </w:rPr>
        <w:t xml:space="preserve"> http://www.rcim.sld.cu/revista_1/articulos_htm/lily.htm#t</w:t>
      </w:r>
    </w:p>
    <w:p w14:paraId="2BA15209" w14:textId="77777777" w:rsidR="00DA3E88" w:rsidRPr="00604C31" w:rsidRDefault="00DA3E88" w:rsidP="004A1C8E">
      <w:pPr>
        <w:pStyle w:val="Bibliografa"/>
        <w:spacing w:line="240" w:lineRule="auto"/>
        <w:jc w:val="both"/>
        <w:rPr>
          <w:rFonts w:ascii="Arial" w:hAnsi="Arial" w:cs="Arial"/>
          <w:sz w:val="24"/>
          <w:lang w:val="es-ES"/>
        </w:rPr>
      </w:pPr>
      <w:proofErr w:type="spellStart"/>
      <w:r w:rsidRPr="00604C31">
        <w:rPr>
          <w:rFonts w:ascii="Arial" w:hAnsi="Arial" w:cs="Arial"/>
          <w:sz w:val="24"/>
          <w:lang w:val="es-ES"/>
        </w:rPr>
        <w:t>Valdespino</w:t>
      </w:r>
      <w:proofErr w:type="spellEnd"/>
      <w:r w:rsidRPr="00604C31">
        <w:rPr>
          <w:rFonts w:ascii="Arial" w:hAnsi="Arial" w:cs="Arial"/>
          <w:sz w:val="24"/>
          <w:lang w:val="es-ES"/>
        </w:rPr>
        <w:t xml:space="preserve"> Alberti, A. I., León Rodríguez, K., Díaz Sordo, G., Gómez </w:t>
      </w:r>
      <w:proofErr w:type="spellStart"/>
      <w:r w:rsidRPr="00604C31">
        <w:rPr>
          <w:rFonts w:ascii="Arial" w:hAnsi="Arial" w:cs="Arial"/>
          <w:sz w:val="24"/>
          <w:lang w:val="es-ES"/>
        </w:rPr>
        <w:t>Mazorra</w:t>
      </w:r>
      <w:proofErr w:type="spellEnd"/>
      <w:r w:rsidRPr="00604C31">
        <w:rPr>
          <w:rFonts w:ascii="Arial" w:hAnsi="Arial" w:cs="Arial"/>
          <w:sz w:val="24"/>
          <w:lang w:val="es-ES"/>
        </w:rPr>
        <w:t xml:space="preserve">, P., </w:t>
      </w:r>
      <w:proofErr w:type="spellStart"/>
      <w:r w:rsidRPr="00604C31">
        <w:rPr>
          <w:rFonts w:ascii="Arial" w:hAnsi="Arial" w:cs="Arial"/>
          <w:sz w:val="24"/>
          <w:lang w:val="es-ES"/>
        </w:rPr>
        <w:t>Mailán</w:t>
      </w:r>
      <w:proofErr w:type="spellEnd"/>
      <w:r w:rsidRPr="00604C31">
        <w:rPr>
          <w:rFonts w:ascii="Arial" w:hAnsi="Arial" w:cs="Arial"/>
          <w:sz w:val="24"/>
          <w:lang w:val="es-ES"/>
        </w:rPr>
        <w:t xml:space="preserve"> </w:t>
      </w:r>
      <w:proofErr w:type="spellStart"/>
      <w:r w:rsidRPr="00604C31">
        <w:rPr>
          <w:rFonts w:ascii="Arial" w:hAnsi="Arial" w:cs="Arial"/>
          <w:sz w:val="24"/>
          <w:lang w:val="es-ES"/>
        </w:rPr>
        <w:t>Andricaín</w:t>
      </w:r>
      <w:proofErr w:type="spellEnd"/>
      <w:r w:rsidRPr="00604C31">
        <w:rPr>
          <w:rFonts w:ascii="Arial" w:hAnsi="Arial" w:cs="Arial"/>
          <w:sz w:val="24"/>
          <w:lang w:val="es-ES"/>
        </w:rPr>
        <w:t xml:space="preserve">, A., Martínez Ortega, R. M., Tuyas </w:t>
      </w:r>
      <w:proofErr w:type="spellStart"/>
      <w:r w:rsidRPr="00604C31">
        <w:rPr>
          <w:rFonts w:ascii="Arial" w:hAnsi="Arial" w:cs="Arial"/>
          <w:sz w:val="24"/>
          <w:lang w:val="es-ES"/>
        </w:rPr>
        <w:t>Pendás</w:t>
      </w:r>
      <w:proofErr w:type="spellEnd"/>
      <w:r w:rsidRPr="00604C31">
        <w:rPr>
          <w:rFonts w:ascii="Arial" w:hAnsi="Arial" w:cs="Arial"/>
          <w:sz w:val="24"/>
          <w:lang w:val="es-ES"/>
        </w:rPr>
        <w:t xml:space="preserve">, L., &amp; Ordoñez García, I. I. (2014). Análisis de Sistema de Gestión de Contenidos para una Red Colaborativa en la Facultad de Ciencias Médicas “Dr. Enrique Cabrera”. </w:t>
      </w:r>
      <w:r w:rsidRPr="00604C31">
        <w:rPr>
          <w:rFonts w:ascii="Arial" w:hAnsi="Arial" w:cs="Arial"/>
          <w:i/>
          <w:iCs/>
          <w:sz w:val="24"/>
          <w:lang w:val="es-ES"/>
        </w:rPr>
        <w:t>Revista Habanera de Ciencias Médicas</w:t>
      </w:r>
      <w:r w:rsidRPr="00604C31">
        <w:rPr>
          <w:rFonts w:ascii="Arial" w:hAnsi="Arial" w:cs="Arial"/>
          <w:sz w:val="24"/>
          <w:lang w:val="es-ES"/>
        </w:rPr>
        <w:t xml:space="preserve">, </w:t>
      </w:r>
      <w:r w:rsidRPr="00604C31">
        <w:rPr>
          <w:rFonts w:ascii="Arial" w:hAnsi="Arial" w:cs="Arial"/>
          <w:i/>
          <w:iCs/>
          <w:sz w:val="24"/>
          <w:lang w:val="es-ES"/>
        </w:rPr>
        <w:t>13</w:t>
      </w:r>
      <w:r w:rsidRPr="00604C31">
        <w:rPr>
          <w:rFonts w:ascii="Arial" w:hAnsi="Arial" w:cs="Arial"/>
          <w:sz w:val="24"/>
          <w:lang w:val="es-ES"/>
        </w:rPr>
        <w:t>(6), 973-983.</w:t>
      </w:r>
    </w:p>
    <w:p w14:paraId="66D4FFF4" w14:textId="77777777" w:rsidR="00DA3E88" w:rsidRPr="00DA3E88" w:rsidRDefault="00DA3E88" w:rsidP="004A1C8E">
      <w:pPr>
        <w:pStyle w:val="Bibliografa"/>
        <w:spacing w:line="240" w:lineRule="auto"/>
        <w:jc w:val="both"/>
        <w:rPr>
          <w:rFonts w:ascii="Arial" w:hAnsi="Arial" w:cs="Arial"/>
          <w:sz w:val="24"/>
        </w:rPr>
      </w:pPr>
      <w:r w:rsidRPr="00604C31">
        <w:rPr>
          <w:rFonts w:ascii="Arial" w:hAnsi="Arial" w:cs="Arial"/>
          <w:sz w:val="24"/>
          <w:lang w:val="es-ES"/>
        </w:rPr>
        <w:t xml:space="preserve">Vidal, C. L., </w:t>
      </w:r>
      <w:proofErr w:type="spellStart"/>
      <w:r w:rsidRPr="00604C31">
        <w:rPr>
          <w:rFonts w:ascii="Arial" w:hAnsi="Arial" w:cs="Arial"/>
          <w:sz w:val="24"/>
          <w:lang w:val="es-ES"/>
        </w:rPr>
        <w:t>Schmal</w:t>
      </w:r>
      <w:proofErr w:type="spellEnd"/>
      <w:r w:rsidRPr="00604C31">
        <w:rPr>
          <w:rFonts w:ascii="Arial" w:hAnsi="Arial" w:cs="Arial"/>
          <w:sz w:val="24"/>
          <w:lang w:val="es-ES"/>
        </w:rPr>
        <w:t xml:space="preserve">, R. F., Rivero, S., &amp; Villarroel, R. H. (2012). Extensión del Diagrama de Secuencias UML (Lenguaje de Modelado Unificado) para el Modelado Orientado a Aspectos. </w:t>
      </w:r>
      <w:proofErr w:type="spellStart"/>
      <w:r w:rsidRPr="00DA3E88">
        <w:rPr>
          <w:rFonts w:ascii="Arial" w:hAnsi="Arial" w:cs="Arial"/>
          <w:i/>
          <w:iCs/>
          <w:sz w:val="24"/>
        </w:rPr>
        <w:t>Información</w:t>
      </w:r>
      <w:proofErr w:type="spellEnd"/>
      <w:r w:rsidRPr="00DA3E88">
        <w:rPr>
          <w:rFonts w:ascii="Arial" w:hAnsi="Arial" w:cs="Arial"/>
          <w:i/>
          <w:iCs/>
          <w:sz w:val="24"/>
        </w:rPr>
        <w:t xml:space="preserve"> </w:t>
      </w:r>
      <w:proofErr w:type="spellStart"/>
      <w:r w:rsidRPr="00DA3E88">
        <w:rPr>
          <w:rFonts w:ascii="Arial" w:hAnsi="Arial" w:cs="Arial"/>
          <w:i/>
          <w:iCs/>
          <w:sz w:val="24"/>
        </w:rPr>
        <w:t>tecnológica</w:t>
      </w:r>
      <w:proofErr w:type="spellEnd"/>
      <w:r w:rsidRPr="00DA3E88">
        <w:rPr>
          <w:rFonts w:ascii="Arial" w:hAnsi="Arial" w:cs="Arial"/>
          <w:sz w:val="24"/>
        </w:rPr>
        <w:t xml:space="preserve">, </w:t>
      </w:r>
      <w:r w:rsidRPr="00DA3E88">
        <w:rPr>
          <w:rFonts w:ascii="Arial" w:hAnsi="Arial" w:cs="Arial"/>
          <w:i/>
          <w:iCs/>
          <w:sz w:val="24"/>
        </w:rPr>
        <w:t>23</w:t>
      </w:r>
      <w:r w:rsidRPr="00DA3E88">
        <w:rPr>
          <w:rFonts w:ascii="Arial" w:hAnsi="Arial" w:cs="Arial"/>
          <w:sz w:val="24"/>
        </w:rPr>
        <w:t>(6), 51-62. https://doi.org/10.4067/S0718-07642012000600007</w:t>
      </w:r>
    </w:p>
    <w:p w14:paraId="18D52091" w14:textId="146C27EF" w:rsidR="00B306BD" w:rsidRPr="002F606A" w:rsidRDefault="00B306BD" w:rsidP="004A1C8E">
      <w:pPr>
        <w:autoSpaceDE w:val="0"/>
        <w:autoSpaceDN w:val="0"/>
        <w:adjustRightInd w:val="0"/>
        <w:spacing w:after="0" w:line="240" w:lineRule="auto"/>
        <w:jc w:val="both"/>
        <w:rPr>
          <w:rFonts w:ascii="Arial" w:hAnsi="Arial" w:cs="Arial"/>
          <w:b/>
          <w:color w:val="FF0000"/>
          <w:sz w:val="24"/>
          <w:szCs w:val="24"/>
          <w:lang w:val="es-ES"/>
        </w:rPr>
      </w:pPr>
      <w:r w:rsidRPr="002F606A">
        <w:rPr>
          <w:rFonts w:ascii="Arial" w:hAnsi="Arial" w:cs="Arial"/>
          <w:b/>
          <w:color w:val="FF0000"/>
          <w:sz w:val="24"/>
          <w:szCs w:val="24"/>
          <w:lang w:val="es-ES"/>
        </w:rPr>
        <w:fldChar w:fldCharType="end"/>
      </w:r>
    </w:p>
    <w:p w14:paraId="13C357EB" w14:textId="28647529" w:rsidR="00B306BD" w:rsidRDefault="00B306BD" w:rsidP="004A1C8E">
      <w:pPr>
        <w:autoSpaceDE w:val="0"/>
        <w:autoSpaceDN w:val="0"/>
        <w:adjustRightInd w:val="0"/>
        <w:spacing w:after="0" w:line="240" w:lineRule="auto"/>
        <w:jc w:val="both"/>
        <w:rPr>
          <w:rFonts w:ascii="Arial" w:hAnsi="Arial" w:cs="Arial"/>
          <w:b/>
          <w:color w:val="FF0000"/>
          <w:sz w:val="24"/>
          <w:szCs w:val="24"/>
          <w:lang w:val="es-ES"/>
        </w:rPr>
      </w:pPr>
    </w:p>
    <w:p w14:paraId="30EF75FE" w14:textId="77777777" w:rsidR="004A1C8E" w:rsidRPr="002F606A" w:rsidRDefault="004A1C8E" w:rsidP="004A1C8E">
      <w:pPr>
        <w:autoSpaceDE w:val="0"/>
        <w:autoSpaceDN w:val="0"/>
        <w:adjustRightInd w:val="0"/>
        <w:spacing w:after="0" w:line="240" w:lineRule="auto"/>
        <w:jc w:val="both"/>
        <w:rPr>
          <w:rFonts w:ascii="Arial" w:hAnsi="Arial" w:cs="Arial"/>
          <w:b/>
          <w:color w:val="FF0000"/>
          <w:sz w:val="24"/>
          <w:szCs w:val="24"/>
          <w:lang w:val="es-ES"/>
        </w:rPr>
      </w:pPr>
    </w:p>
    <w:p w14:paraId="31A4A69D" w14:textId="77777777" w:rsidR="00D33C66" w:rsidRPr="002F606A" w:rsidRDefault="009B5AA3" w:rsidP="004A1C8E">
      <w:pPr>
        <w:pStyle w:val="Bibliografa"/>
        <w:spacing w:line="240" w:lineRule="auto"/>
        <w:jc w:val="both"/>
        <w:rPr>
          <w:rFonts w:ascii="Arial" w:hAnsi="Arial" w:cs="Arial"/>
          <w:noProof/>
          <w:vanish/>
          <w:color w:val="FF0000"/>
          <w:sz w:val="24"/>
          <w:szCs w:val="24"/>
          <w:lang w:val="es-ES"/>
        </w:rPr>
      </w:pPr>
      <w:r w:rsidRPr="002F606A">
        <w:rPr>
          <w:rFonts w:ascii="Arial" w:hAnsi="Arial" w:cs="Arial"/>
          <w:b/>
          <w:color w:val="FF0000"/>
          <w:sz w:val="24"/>
          <w:szCs w:val="24"/>
          <w:lang w:val="es-ES"/>
        </w:rPr>
        <w:fldChar w:fldCharType="begin"/>
      </w:r>
      <w:r w:rsidR="00B44DD0" w:rsidRPr="002F606A">
        <w:rPr>
          <w:rFonts w:ascii="Arial" w:hAnsi="Arial" w:cs="Arial"/>
          <w:b/>
          <w:color w:val="FF0000"/>
          <w:sz w:val="24"/>
          <w:szCs w:val="24"/>
          <w:lang w:val="es-ES"/>
        </w:rPr>
        <w:instrText xml:space="preserve"> BIBLIOGRAPHY  \l 3082 </w:instrText>
      </w:r>
      <w:r w:rsidRPr="002F606A">
        <w:rPr>
          <w:rFonts w:ascii="Arial" w:hAnsi="Arial" w:cs="Arial"/>
          <w:b/>
          <w:color w:val="FF0000"/>
          <w:sz w:val="24"/>
          <w:szCs w:val="24"/>
          <w:lang w:val="es-ES"/>
        </w:rPr>
        <w:fldChar w:fldCharType="separate"/>
      </w:r>
      <w:r w:rsidR="00D33C66" w:rsidRPr="002F606A">
        <w:rPr>
          <w:rFonts w:ascii="Arial" w:hAnsi="Arial" w:cs="Arial"/>
          <w:noProof/>
          <w:vanish/>
          <w:color w:val="FF0000"/>
          <w:sz w:val="24"/>
          <w:szCs w:val="24"/>
          <w:lang w:val="es-ES"/>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81"/>
        <w:gridCol w:w="123"/>
      </w:tblGrid>
      <w:tr w:rsidR="00E57F2B" w:rsidRPr="002F606A" w14:paraId="7CE04FC4" w14:textId="77777777" w:rsidTr="00424815">
        <w:trPr>
          <w:tblCellSpacing w:w="15" w:type="dxa"/>
        </w:trPr>
        <w:tc>
          <w:tcPr>
            <w:tcW w:w="0" w:type="auto"/>
          </w:tcPr>
          <w:p w14:paraId="14989840" w14:textId="581364C8" w:rsidR="00D33C66" w:rsidRPr="002F606A" w:rsidRDefault="00D33C66" w:rsidP="004A1C8E">
            <w:pPr>
              <w:pStyle w:val="Bibliografa"/>
              <w:spacing w:line="240" w:lineRule="auto"/>
              <w:jc w:val="both"/>
              <w:rPr>
                <w:rFonts w:ascii="Arial" w:hAnsi="Arial" w:cs="Arial"/>
                <w:noProof/>
                <w:color w:val="FF0000"/>
                <w:sz w:val="24"/>
                <w:szCs w:val="24"/>
                <w:lang w:val="es-ES"/>
              </w:rPr>
            </w:pPr>
          </w:p>
        </w:tc>
        <w:tc>
          <w:tcPr>
            <w:tcW w:w="0" w:type="auto"/>
          </w:tcPr>
          <w:p w14:paraId="3D15801B" w14:textId="235A3E43" w:rsidR="00D33C66" w:rsidRPr="002F606A" w:rsidRDefault="00D33C66" w:rsidP="004A1C8E">
            <w:pPr>
              <w:pStyle w:val="Bibliografa"/>
              <w:spacing w:line="240" w:lineRule="auto"/>
              <w:jc w:val="both"/>
              <w:rPr>
                <w:rFonts w:ascii="Arial" w:hAnsi="Arial" w:cs="Arial"/>
                <w:noProof/>
                <w:color w:val="FF0000"/>
                <w:sz w:val="24"/>
                <w:szCs w:val="24"/>
                <w:lang w:val="es-ES"/>
              </w:rPr>
            </w:pPr>
          </w:p>
        </w:tc>
      </w:tr>
      <w:tr w:rsidR="00E57F2B" w:rsidRPr="002F606A" w14:paraId="62C52C60" w14:textId="77777777" w:rsidTr="00424815">
        <w:trPr>
          <w:tblCellSpacing w:w="15" w:type="dxa"/>
        </w:trPr>
        <w:tc>
          <w:tcPr>
            <w:tcW w:w="0" w:type="auto"/>
          </w:tcPr>
          <w:p w14:paraId="446108BD" w14:textId="2C28A230" w:rsidR="00D33C66" w:rsidRPr="00A25FB8" w:rsidRDefault="006638B4" w:rsidP="004A1C8E">
            <w:pPr>
              <w:pStyle w:val="Bibliografa"/>
              <w:spacing w:line="240" w:lineRule="auto"/>
              <w:jc w:val="both"/>
              <w:rPr>
                <w:rFonts w:ascii="Arial" w:hAnsi="Arial" w:cs="Arial"/>
                <w:b/>
                <w:noProof/>
                <w:color w:val="FF0000"/>
                <w:sz w:val="24"/>
                <w:szCs w:val="24"/>
                <w:lang w:val="es-ES"/>
              </w:rPr>
            </w:pPr>
            <w:r w:rsidRPr="00A25FB8">
              <w:rPr>
                <w:rFonts w:ascii="Arial" w:hAnsi="Arial" w:cs="Arial"/>
                <w:b/>
                <w:noProof/>
                <w:sz w:val="24"/>
                <w:szCs w:val="24"/>
                <w:lang w:val="es-ES"/>
              </w:rPr>
              <w:t>ANEXOS</w:t>
            </w:r>
          </w:p>
        </w:tc>
        <w:tc>
          <w:tcPr>
            <w:tcW w:w="0" w:type="auto"/>
          </w:tcPr>
          <w:p w14:paraId="59992249" w14:textId="7B0E41B1" w:rsidR="00D33C66" w:rsidRPr="002F606A" w:rsidRDefault="00D33C66" w:rsidP="004A1C8E">
            <w:pPr>
              <w:pStyle w:val="Bibliografa"/>
              <w:spacing w:line="240" w:lineRule="auto"/>
              <w:jc w:val="both"/>
              <w:rPr>
                <w:rFonts w:ascii="Arial" w:hAnsi="Arial" w:cs="Arial"/>
                <w:noProof/>
                <w:color w:val="FF0000"/>
                <w:sz w:val="24"/>
                <w:szCs w:val="24"/>
                <w:lang w:val="es-ES"/>
              </w:rPr>
            </w:pPr>
          </w:p>
        </w:tc>
      </w:tr>
      <w:tr w:rsidR="00B306BD" w:rsidRPr="002F606A" w14:paraId="36B68347" w14:textId="77777777" w:rsidTr="00424815">
        <w:trPr>
          <w:tblCellSpacing w:w="15" w:type="dxa"/>
        </w:trPr>
        <w:tc>
          <w:tcPr>
            <w:tcW w:w="0" w:type="auto"/>
          </w:tcPr>
          <w:p w14:paraId="124E35BD" w14:textId="77777777" w:rsidR="00B306BD" w:rsidRPr="002F606A" w:rsidRDefault="00B306BD" w:rsidP="004A1C8E">
            <w:pPr>
              <w:pStyle w:val="Bibliografa"/>
              <w:spacing w:line="240" w:lineRule="auto"/>
              <w:jc w:val="both"/>
              <w:rPr>
                <w:rFonts w:ascii="Arial" w:hAnsi="Arial" w:cs="Arial"/>
                <w:noProof/>
                <w:color w:val="FF0000"/>
                <w:sz w:val="24"/>
                <w:szCs w:val="24"/>
                <w:lang w:val="es-ES"/>
              </w:rPr>
            </w:pPr>
          </w:p>
        </w:tc>
        <w:tc>
          <w:tcPr>
            <w:tcW w:w="0" w:type="auto"/>
          </w:tcPr>
          <w:p w14:paraId="5D704290" w14:textId="77777777" w:rsidR="00B306BD" w:rsidRPr="002F606A" w:rsidRDefault="00B306BD" w:rsidP="004A1C8E">
            <w:pPr>
              <w:pStyle w:val="Bibliografa"/>
              <w:spacing w:line="240" w:lineRule="auto"/>
              <w:jc w:val="both"/>
              <w:rPr>
                <w:rFonts w:ascii="Arial" w:hAnsi="Arial" w:cs="Arial"/>
                <w:noProof/>
                <w:color w:val="FF0000"/>
                <w:sz w:val="24"/>
                <w:szCs w:val="24"/>
                <w:lang w:val="es-ES"/>
              </w:rPr>
            </w:pPr>
          </w:p>
        </w:tc>
      </w:tr>
      <w:tr w:rsidR="00B306BD" w:rsidRPr="002F606A" w14:paraId="19AEA58B" w14:textId="77777777" w:rsidTr="00424815">
        <w:trPr>
          <w:tblCellSpacing w:w="15" w:type="dxa"/>
        </w:trPr>
        <w:tc>
          <w:tcPr>
            <w:tcW w:w="0" w:type="auto"/>
          </w:tcPr>
          <w:p w14:paraId="2DE2C489" w14:textId="77777777" w:rsidR="006638B4" w:rsidRPr="002F606A" w:rsidRDefault="006638B4" w:rsidP="004A1C8E">
            <w:p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noProof/>
                <w:sz w:val="24"/>
                <w:szCs w:val="24"/>
              </w:rPr>
              <w:drawing>
                <wp:inline distT="0" distB="0" distL="0" distR="0" wp14:anchorId="15063A67" wp14:editId="2AFB4561">
                  <wp:extent cx="2686050" cy="16097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609725"/>
                          </a:xfrm>
                          <a:prstGeom prst="rect">
                            <a:avLst/>
                          </a:prstGeom>
                          <a:noFill/>
                          <a:ln>
                            <a:noFill/>
                          </a:ln>
                        </pic:spPr>
                      </pic:pic>
                    </a:graphicData>
                  </a:graphic>
                </wp:inline>
              </w:drawing>
            </w:r>
          </w:p>
          <w:p w14:paraId="6F9A7EFA" w14:textId="77777777" w:rsidR="006638B4" w:rsidRPr="002F606A" w:rsidRDefault="006638B4" w:rsidP="004A1C8E">
            <w:pPr>
              <w:autoSpaceDE w:val="0"/>
              <w:autoSpaceDN w:val="0"/>
              <w:adjustRightInd w:val="0"/>
              <w:spacing w:after="0" w:line="240" w:lineRule="auto"/>
              <w:jc w:val="both"/>
              <w:rPr>
                <w:rFonts w:ascii="Arial" w:hAnsi="Arial" w:cs="Arial"/>
                <w:bCs/>
                <w:sz w:val="24"/>
                <w:szCs w:val="24"/>
                <w:lang w:val="es-ES"/>
              </w:rPr>
            </w:pPr>
            <w:bookmarkStart w:id="1" w:name="_Hlk74217693"/>
            <w:bookmarkStart w:id="2" w:name="Figura1"/>
            <w:r w:rsidRPr="002F606A">
              <w:rPr>
                <w:rFonts w:ascii="Arial" w:hAnsi="Arial" w:cs="Arial"/>
                <w:bCs/>
                <w:sz w:val="24"/>
                <w:szCs w:val="24"/>
                <w:lang w:val="es-ES"/>
              </w:rPr>
              <w:t>Figura 1</w:t>
            </w:r>
          </w:p>
          <w:bookmarkEnd w:id="1"/>
          <w:bookmarkEnd w:id="2"/>
          <w:p w14:paraId="1B232B82" w14:textId="77777777" w:rsidR="00B306BD" w:rsidRPr="002F606A" w:rsidRDefault="00B306BD" w:rsidP="004A1C8E">
            <w:pPr>
              <w:pStyle w:val="Bibliografa"/>
              <w:spacing w:line="240" w:lineRule="auto"/>
              <w:jc w:val="both"/>
              <w:rPr>
                <w:rFonts w:ascii="Arial" w:hAnsi="Arial" w:cs="Arial"/>
                <w:noProof/>
                <w:color w:val="FF0000"/>
                <w:sz w:val="24"/>
                <w:szCs w:val="24"/>
                <w:lang w:val="es-ES"/>
              </w:rPr>
            </w:pPr>
          </w:p>
        </w:tc>
        <w:tc>
          <w:tcPr>
            <w:tcW w:w="0" w:type="auto"/>
          </w:tcPr>
          <w:p w14:paraId="2F48DF63" w14:textId="77777777" w:rsidR="00B306BD" w:rsidRPr="002F606A" w:rsidRDefault="00B306BD" w:rsidP="004A1C8E">
            <w:pPr>
              <w:pStyle w:val="Bibliografa"/>
              <w:spacing w:line="240" w:lineRule="auto"/>
              <w:jc w:val="both"/>
              <w:rPr>
                <w:rFonts w:ascii="Arial" w:hAnsi="Arial" w:cs="Arial"/>
                <w:noProof/>
                <w:color w:val="FF0000"/>
                <w:sz w:val="24"/>
                <w:szCs w:val="24"/>
                <w:lang w:val="es-ES"/>
              </w:rPr>
            </w:pPr>
          </w:p>
        </w:tc>
      </w:tr>
      <w:tr w:rsidR="00E57F2B" w:rsidRPr="002F606A" w14:paraId="71285717" w14:textId="77777777" w:rsidTr="00424815">
        <w:trPr>
          <w:tblCellSpacing w:w="15" w:type="dxa"/>
        </w:trPr>
        <w:tc>
          <w:tcPr>
            <w:tcW w:w="0" w:type="auto"/>
          </w:tcPr>
          <w:p w14:paraId="41444142" w14:textId="276CCDA2" w:rsidR="00D33C66" w:rsidRPr="002F606A" w:rsidRDefault="00D33C66" w:rsidP="004A1C8E">
            <w:pPr>
              <w:pStyle w:val="Bibliografa"/>
              <w:spacing w:line="240" w:lineRule="auto"/>
              <w:jc w:val="both"/>
              <w:rPr>
                <w:rFonts w:ascii="Arial" w:hAnsi="Arial" w:cs="Arial"/>
                <w:noProof/>
                <w:color w:val="FF0000"/>
                <w:sz w:val="24"/>
                <w:szCs w:val="24"/>
                <w:lang w:val="es-ES"/>
              </w:rPr>
            </w:pPr>
          </w:p>
        </w:tc>
        <w:tc>
          <w:tcPr>
            <w:tcW w:w="0" w:type="auto"/>
          </w:tcPr>
          <w:p w14:paraId="72884768" w14:textId="77F5AFF9" w:rsidR="00D33C66" w:rsidRPr="002F606A" w:rsidRDefault="00D33C66" w:rsidP="004A1C8E">
            <w:pPr>
              <w:pStyle w:val="Bibliografa"/>
              <w:spacing w:line="240" w:lineRule="auto"/>
              <w:jc w:val="both"/>
              <w:rPr>
                <w:rFonts w:ascii="Arial" w:hAnsi="Arial" w:cs="Arial"/>
                <w:noProof/>
                <w:color w:val="FF0000"/>
                <w:sz w:val="24"/>
                <w:szCs w:val="24"/>
                <w:lang w:val="es-ES"/>
              </w:rPr>
            </w:pPr>
          </w:p>
        </w:tc>
      </w:tr>
      <w:tr w:rsidR="00E57F2B" w:rsidRPr="002F606A" w14:paraId="125FEF85" w14:textId="77777777" w:rsidTr="00424815">
        <w:trPr>
          <w:tblCellSpacing w:w="15" w:type="dxa"/>
        </w:trPr>
        <w:tc>
          <w:tcPr>
            <w:tcW w:w="0" w:type="auto"/>
          </w:tcPr>
          <w:p w14:paraId="33A2065E" w14:textId="31A35595" w:rsidR="00D33C66" w:rsidRPr="002F606A" w:rsidRDefault="00D33C66" w:rsidP="004A1C8E">
            <w:pPr>
              <w:pStyle w:val="Bibliografa"/>
              <w:spacing w:line="240" w:lineRule="auto"/>
              <w:jc w:val="both"/>
              <w:rPr>
                <w:rFonts w:ascii="Arial" w:hAnsi="Arial" w:cs="Arial"/>
                <w:noProof/>
                <w:color w:val="FF0000"/>
                <w:sz w:val="24"/>
                <w:szCs w:val="24"/>
                <w:lang w:val="es-ES"/>
              </w:rPr>
            </w:pPr>
          </w:p>
        </w:tc>
        <w:tc>
          <w:tcPr>
            <w:tcW w:w="0" w:type="auto"/>
          </w:tcPr>
          <w:p w14:paraId="69DB051C" w14:textId="1419822B" w:rsidR="00D33C66" w:rsidRPr="002F606A" w:rsidRDefault="00D33C66" w:rsidP="004A1C8E">
            <w:pPr>
              <w:pStyle w:val="Bibliografa"/>
              <w:spacing w:line="240" w:lineRule="auto"/>
              <w:jc w:val="both"/>
              <w:rPr>
                <w:rFonts w:ascii="Arial" w:hAnsi="Arial" w:cs="Arial"/>
                <w:noProof/>
                <w:color w:val="FF0000"/>
                <w:sz w:val="24"/>
                <w:szCs w:val="24"/>
                <w:lang w:val="es-ES"/>
              </w:rPr>
            </w:pPr>
          </w:p>
        </w:tc>
      </w:tr>
      <w:tr w:rsidR="00E57F2B" w:rsidRPr="002F606A" w14:paraId="12D146BF" w14:textId="77777777" w:rsidTr="00424815">
        <w:trPr>
          <w:tblCellSpacing w:w="15" w:type="dxa"/>
        </w:trPr>
        <w:tc>
          <w:tcPr>
            <w:tcW w:w="0" w:type="auto"/>
          </w:tcPr>
          <w:p w14:paraId="4C2B4C2D" w14:textId="77777777" w:rsidR="006638B4" w:rsidRPr="002F606A" w:rsidRDefault="006638B4" w:rsidP="004A1C8E">
            <w:p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noProof/>
                <w:sz w:val="24"/>
                <w:szCs w:val="24"/>
              </w:rPr>
              <w:drawing>
                <wp:inline distT="0" distB="0" distL="0" distR="0" wp14:anchorId="64E89307" wp14:editId="495D6429">
                  <wp:extent cx="2651760" cy="1920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1760" cy="1920240"/>
                          </a:xfrm>
                          <a:prstGeom prst="rect">
                            <a:avLst/>
                          </a:prstGeom>
                          <a:noFill/>
                          <a:ln>
                            <a:noFill/>
                          </a:ln>
                        </pic:spPr>
                      </pic:pic>
                    </a:graphicData>
                  </a:graphic>
                </wp:inline>
              </w:drawing>
            </w:r>
          </w:p>
          <w:p w14:paraId="34163D07" w14:textId="77777777" w:rsidR="006638B4" w:rsidRPr="002F606A" w:rsidRDefault="006638B4" w:rsidP="004A1C8E">
            <w:pPr>
              <w:autoSpaceDE w:val="0"/>
              <w:autoSpaceDN w:val="0"/>
              <w:adjustRightInd w:val="0"/>
              <w:spacing w:after="0" w:line="240" w:lineRule="auto"/>
              <w:jc w:val="both"/>
              <w:rPr>
                <w:rFonts w:ascii="Arial" w:hAnsi="Arial" w:cs="Arial"/>
                <w:bCs/>
                <w:sz w:val="24"/>
                <w:szCs w:val="24"/>
                <w:lang w:val="es-ES"/>
              </w:rPr>
            </w:pPr>
            <w:bookmarkStart w:id="3" w:name="Figura2"/>
            <w:r w:rsidRPr="002F606A">
              <w:rPr>
                <w:rFonts w:ascii="Arial" w:hAnsi="Arial" w:cs="Arial"/>
                <w:bCs/>
                <w:sz w:val="24"/>
                <w:szCs w:val="24"/>
                <w:lang w:val="es-ES"/>
              </w:rPr>
              <w:t>Figura 2</w:t>
            </w:r>
          </w:p>
          <w:bookmarkEnd w:id="3"/>
          <w:p w14:paraId="543017D9" w14:textId="77777777" w:rsidR="006638B4" w:rsidRPr="002F606A" w:rsidRDefault="006638B4" w:rsidP="004A1C8E">
            <w:pPr>
              <w:autoSpaceDE w:val="0"/>
              <w:autoSpaceDN w:val="0"/>
              <w:adjustRightInd w:val="0"/>
              <w:spacing w:after="0" w:line="240" w:lineRule="auto"/>
              <w:jc w:val="both"/>
              <w:rPr>
                <w:rFonts w:ascii="Arial" w:hAnsi="Arial" w:cs="Arial"/>
                <w:bCs/>
                <w:sz w:val="24"/>
                <w:szCs w:val="24"/>
                <w:lang w:val="es-ES"/>
              </w:rPr>
            </w:pPr>
          </w:p>
          <w:p w14:paraId="540FC5A9" w14:textId="77777777" w:rsidR="006638B4" w:rsidRPr="002F606A" w:rsidRDefault="006638B4" w:rsidP="004A1C8E">
            <w:p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noProof/>
                <w:sz w:val="24"/>
                <w:szCs w:val="24"/>
              </w:rPr>
              <w:drawing>
                <wp:inline distT="0" distB="0" distL="0" distR="0" wp14:anchorId="1ED852F6" wp14:editId="6BF36794">
                  <wp:extent cx="2686050" cy="16478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0" cy="1647825"/>
                          </a:xfrm>
                          <a:prstGeom prst="rect">
                            <a:avLst/>
                          </a:prstGeom>
                          <a:noFill/>
                          <a:ln>
                            <a:noFill/>
                          </a:ln>
                        </pic:spPr>
                      </pic:pic>
                    </a:graphicData>
                  </a:graphic>
                </wp:inline>
              </w:drawing>
            </w:r>
          </w:p>
          <w:p w14:paraId="7C1EB876" w14:textId="77777777" w:rsidR="006638B4" w:rsidRPr="002F606A" w:rsidRDefault="006638B4" w:rsidP="004A1C8E">
            <w:pPr>
              <w:autoSpaceDE w:val="0"/>
              <w:autoSpaceDN w:val="0"/>
              <w:adjustRightInd w:val="0"/>
              <w:spacing w:after="0" w:line="240" w:lineRule="auto"/>
              <w:jc w:val="both"/>
              <w:rPr>
                <w:rFonts w:ascii="Arial" w:hAnsi="Arial" w:cs="Arial"/>
                <w:bCs/>
                <w:sz w:val="24"/>
                <w:szCs w:val="24"/>
                <w:lang w:val="es-ES"/>
              </w:rPr>
            </w:pPr>
            <w:bookmarkStart w:id="4" w:name="Figura3"/>
            <w:r w:rsidRPr="002F606A">
              <w:rPr>
                <w:rFonts w:ascii="Arial" w:hAnsi="Arial" w:cs="Arial"/>
                <w:bCs/>
                <w:sz w:val="24"/>
                <w:szCs w:val="24"/>
                <w:lang w:val="es-ES"/>
              </w:rPr>
              <w:t>Figura 3</w:t>
            </w:r>
          </w:p>
          <w:bookmarkEnd w:id="4"/>
          <w:p w14:paraId="41977F6D" w14:textId="77777777" w:rsidR="006638B4" w:rsidRPr="002F606A" w:rsidRDefault="006638B4" w:rsidP="004A1C8E">
            <w:p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noProof/>
                <w:sz w:val="24"/>
                <w:szCs w:val="24"/>
              </w:rPr>
              <w:drawing>
                <wp:inline distT="0" distB="0" distL="0" distR="0" wp14:anchorId="73D98C27" wp14:editId="7BE2A9E1">
                  <wp:extent cx="2686050" cy="12287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6050" cy="1228725"/>
                          </a:xfrm>
                          <a:prstGeom prst="rect">
                            <a:avLst/>
                          </a:prstGeom>
                          <a:noFill/>
                          <a:ln>
                            <a:noFill/>
                          </a:ln>
                        </pic:spPr>
                      </pic:pic>
                    </a:graphicData>
                  </a:graphic>
                </wp:inline>
              </w:drawing>
            </w:r>
          </w:p>
          <w:p w14:paraId="6C005C7A" w14:textId="77777777" w:rsidR="006638B4" w:rsidRPr="002F606A" w:rsidRDefault="006638B4" w:rsidP="004A1C8E">
            <w:pPr>
              <w:autoSpaceDE w:val="0"/>
              <w:autoSpaceDN w:val="0"/>
              <w:adjustRightInd w:val="0"/>
              <w:spacing w:after="0" w:line="240" w:lineRule="auto"/>
              <w:jc w:val="both"/>
              <w:rPr>
                <w:rFonts w:ascii="Arial" w:hAnsi="Arial" w:cs="Arial"/>
                <w:bCs/>
                <w:sz w:val="24"/>
                <w:szCs w:val="24"/>
                <w:lang w:val="es-ES"/>
              </w:rPr>
            </w:pPr>
            <w:bookmarkStart w:id="5" w:name="Figura4"/>
            <w:r w:rsidRPr="002F606A">
              <w:rPr>
                <w:rFonts w:ascii="Arial" w:hAnsi="Arial" w:cs="Arial"/>
                <w:bCs/>
                <w:sz w:val="24"/>
                <w:szCs w:val="24"/>
                <w:lang w:val="es-ES"/>
              </w:rPr>
              <w:t>Figura 4</w:t>
            </w:r>
          </w:p>
          <w:bookmarkEnd w:id="5"/>
          <w:p w14:paraId="344545A0" w14:textId="77777777" w:rsidR="006638B4" w:rsidRPr="002F606A" w:rsidRDefault="006638B4" w:rsidP="004A1C8E">
            <w:pPr>
              <w:autoSpaceDE w:val="0"/>
              <w:autoSpaceDN w:val="0"/>
              <w:adjustRightInd w:val="0"/>
              <w:spacing w:after="0" w:line="240" w:lineRule="auto"/>
              <w:jc w:val="both"/>
              <w:rPr>
                <w:rFonts w:ascii="Arial" w:hAnsi="Arial" w:cs="Arial"/>
                <w:bCs/>
                <w:sz w:val="24"/>
                <w:szCs w:val="24"/>
                <w:lang w:val="es-ES"/>
              </w:rPr>
            </w:pPr>
            <w:r w:rsidRPr="002F606A">
              <w:rPr>
                <w:rFonts w:ascii="Arial" w:hAnsi="Arial" w:cs="Arial"/>
                <w:bCs/>
                <w:noProof/>
                <w:sz w:val="24"/>
                <w:szCs w:val="24"/>
              </w:rPr>
              <w:drawing>
                <wp:inline distT="0" distB="0" distL="0" distR="0" wp14:anchorId="169ABC07" wp14:editId="492C1D8D">
                  <wp:extent cx="2686050" cy="1257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050" cy="1257300"/>
                          </a:xfrm>
                          <a:prstGeom prst="rect">
                            <a:avLst/>
                          </a:prstGeom>
                          <a:noFill/>
                          <a:ln>
                            <a:noFill/>
                          </a:ln>
                        </pic:spPr>
                      </pic:pic>
                    </a:graphicData>
                  </a:graphic>
                </wp:inline>
              </w:drawing>
            </w:r>
          </w:p>
          <w:p w14:paraId="608CDA2C" w14:textId="77777777" w:rsidR="006638B4" w:rsidRPr="002F606A" w:rsidRDefault="006638B4" w:rsidP="004A1C8E">
            <w:pPr>
              <w:autoSpaceDE w:val="0"/>
              <w:autoSpaceDN w:val="0"/>
              <w:adjustRightInd w:val="0"/>
              <w:spacing w:after="0" w:line="240" w:lineRule="auto"/>
              <w:jc w:val="both"/>
              <w:rPr>
                <w:rFonts w:ascii="Arial" w:hAnsi="Arial" w:cs="Arial"/>
                <w:bCs/>
                <w:sz w:val="24"/>
                <w:szCs w:val="24"/>
                <w:lang w:val="es-ES"/>
              </w:rPr>
            </w:pPr>
            <w:bookmarkStart w:id="6" w:name="Figura5"/>
            <w:r w:rsidRPr="002F606A">
              <w:rPr>
                <w:rFonts w:ascii="Arial" w:hAnsi="Arial" w:cs="Arial"/>
                <w:bCs/>
                <w:sz w:val="24"/>
                <w:szCs w:val="24"/>
                <w:lang w:val="es-ES"/>
              </w:rPr>
              <w:t>Figura 5</w:t>
            </w:r>
          </w:p>
          <w:bookmarkEnd w:id="6"/>
          <w:p w14:paraId="05748DD2" w14:textId="28082464" w:rsidR="00D33C66" w:rsidRPr="002F606A" w:rsidRDefault="00D33C66" w:rsidP="004A1C8E">
            <w:pPr>
              <w:pStyle w:val="Bibliografa"/>
              <w:spacing w:line="240" w:lineRule="auto"/>
              <w:jc w:val="both"/>
              <w:rPr>
                <w:rFonts w:ascii="Arial" w:hAnsi="Arial" w:cs="Arial"/>
                <w:noProof/>
                <w:color w:val="FF0000"/>
                <w:sz w:val="24"/>
                <w:szCs w:val="24"/>
                <w:lang w:val="es-ES"/>
              </w:rPr>
            </w:pPr>
          </w:p>
        </w:tc>
        <w:tc>
          <w:tcPr>
            <w:tcW w:w="0" w:type="auto"/>
          </w:tcPr>
          <w:p w14:paraId="63717639" w14:textId="6217042D" w:rsidR="00ED1B92" w:rsidRPr="002F606A" w:rsidRDefault="00ED1B92" w:rsidP="004A1C8E">
            <w:pPr>
              <w:spacing w:after="0" w:line="240" w:lineRule="auto"/>
              <w:jc w:val="both"/>
              <w:rPr>
                <w:rFonts w:ascii="Arial" w:hAnsi="Arial" w:cs="Arial"/>
                <w:sz w:val="24"/>
                <w:szCs w:val="24"/>
              </w:rPr>
            </w:pPr>
          </w:p>
        </w:tc>
      </w:tr>
    </w:tbl>
    <w:p w14:paraId="0193BF4B" w14:textId="77777777" w:rsidR="00D33C66" w:rsidRPr="002F606A" w:rsidRDefault="00D33C66" w:rsidP="004A1C8E">
      <w:pPr>
        <w:pStyle w:val="Bibliografa"/>
        <w:spacing w:line="240" w:lineRule="auto"/>
        <w:jc w:val="both"/>
        <w:rPr>
          <w:rFonts w:ascii="Arial" w:hAnsi="Arial" w:cs="Arial"/>
          <w:noProof/>
          <w:vanish/>
          <w:color w:val="FF0000"/>
          <w:sz w:val="24"/>
          <w:szCs w:val="24"/>
          <w:lang w:val="es-ES"/>
        </w:rPr>
      </w:pPr>
      <w:r w:rsidRPr="002F606A">
        <w:rPr>
          <w:rFonts w:ascii="Arial" w:hAnsi="Arial" w:cs="Arial"/>
          <w:noProof/>
          <w:vanish/>
          <w:color w:val="FF0000"/>
          <w:sz w:val="24"/>
          <w:szCs w:val="24"/>
          <w:lang w:val="es-ES"/>
        </w:rPr>
        <w:t>x</w:t>
      </w:r>
    </w:p>
    <w:p w14:paraId="1C1E52AD" w14:textId="44F196ED" w:rsidR="00B44DD0" w:rsidRPr="002F606A" w:rsidRDefault="009B5AA3" w:rsidP="004A1C8E">
      <w:pPr>
        <w:pStyle w:val="Bibliografa"/>
        <w:spacing w:line="240" w:lineRule="auto"/>
        <w:jc w:val="both"/>
        <w:rPr>
          <w:rFonts w:ascii="Arial" w:hAnsi="Arial" w:cs="Arial"/>
          <w:b/>
          <w:color w:val="FF0000"/>
          <w:sz w:val="24"/>
          <w:szCs w:val="24"/>
          <w:lang w:val="es-ES"/>
        </w:rPr>
      </w:pPr>
      <w:r w:rsidRPr="002F606A">
        <w:rPr>
          <w:rFonts w:ascii="Arial" w:hAnsi="Arial" w:cs="Arial"/>
          <w:b/>
          <w:color w:val="FF0000"/>
          <w:sz w:val="24"/>
          <w:szCs w:val="24"/>
          <w:lang w:val="es-ES"/>
        </w:rPr>
        <w:fldChar w:fldCharType="end"/>
      </w:r>
      <w:r w:rsidR="00B306BD" w:rsidRPr="002F606A">
        <w:rPr>
          <w:rFonts w:ascii="Arial" w:hAnsi="Arial" w:cs="Arial"/>
          <w:b/>
          <w:color w:val="FF0000"/>
          <w:sz w:val="24"/>
          <w:szCs w:val="24"/>
          <w:lang w:val="es-ES"/>
        </w:rPr>
        <w:t xml:space="preserve"> </w:t>
      </w:r>
    </w:p>
    <w:sectPr w:rsidR="00B44DD0" w:rsidRPr="002F606A" w:rsidSect="002F606A">
      <w:footerReference w:type="default" r:id="rId13"/>
      <w:pgSz w:w="12240" w:h="15840" w:code="119"/>
      <w:pgMar w:top="1418" w:right="1418" w:bottom="1418" w:left="1418" w:header="709" w:footer="709" w:gutter="0"/>
      <w:cols w:space="9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9D57E" w14:textId="77777777" w:rsidR="00074E52" w:rsidRDefault="00074E52" w:rsidP="00821ADE">
      <w:pPr>
        <w:spacing w:after="0" w:line="240" w:lineRule="auto"/>
      </w:pPr>
      <w:r>
        <w:separator/>
      </w:r>
    </w:p>
  </w:endnote>
  <w:endnote w:type="continuationSeparator" w:id="0">
    <w:p w14:paraId="6F5F456D" w14:textId="77777777" w:rsidR="00074E52" w:rsidRDefault="00074E52" w:rsidP="0082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005004"/>
      <w:docPartObj>
        <w:docPartGallery w:val="Page Numbers (Bottom of Page)"/>
        <w:docPartUnique/>
      </w:docPartObj>
    </w:sdtPr>
    <w:sdtEndPr/>
    <w:sdtContent>
      <w:p w14:paraId="14FF95B3" w14:textId="60C2D975" w:rsidR="00821ADE" w:rsidRDefault="00821ADE">
        <w:pPr>
          <w:pStyle w:val="Piedepgina"/>
          <w:jc w:val="right"/>
        </w:pPr>
        <w:r>
          <w:fldChar w:fldCharType="begin"/>
        </w:r>
        <w:r>
          <w:instrText>PAGE   \* MERGEFORMAT</w:instrText>
        </w:r>
        <w:r>
          <w:fldChar w:fldCharType="separate"/>
        </w:r>
        <w:r w:rsidR="007301A5" w:rsidRPr="007301A5">
          <w:rPr>
            <w:noProof/>
            <w:lang w:val="es-ES"/>
          </w:rPr>
          <w:t>2</w:t>
        </w:r>
        <w:r>
          <w:fldChar w:fldCharType="end"/>
        </w:r>
      </w:p>
    </w:sdtContent>
  </w:sdt>
  <w:p w14:paraId="3F200B6B" w14:textId="77777777" w:rsidR="00821ADE" w:rsidRDefault="00821A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39712" w14:textId="77777777" w:rsidR="00074E52" w:rsidRDefault="00074E52" w:rsidP="00821ADE">
      <w:pPr>
        <w:spacing w:after="0" w:line="240" w:lineRule="auto"/>
      </w:pPr>
      <w:r>
        <w:separator/>
      </w:r>
    </w:p>
  </w:footnote>
  <w:footnote w:type="continuationSeparator" w:id="0">
    <w:p w14:paraId="26E0D36B" w14:textId="77777777" w:rsidR="00074E52" w:rsidRDefault="00074E52" w:rsidP="00821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FF5"/>
    <w:multiLevelType w:val="hybridMultilevel"/>
    <w:tmpl w:val="6F8248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F11BD1"/>
    <w:multiLevelType w:val="hybridMultilevel"/>
    <w:tmpl w:val="D150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1F2A"/>
    <w:multiLevelType w:val="hybridMultilevel"/>
    <w:tmpl w:val="B5FC14CA"/>
    <w:lvl w:ilvl="0" w:tplc="E522D45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00EC5"/>
    <w:multiLevelType w:val="hybridMultilevel"/>
    <w:tmpl w:val="B9163A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214894"/>
    <w:multiLevelType w:val="hybridMultilevel"/>
    <w:tmpl w:val="53B6E158"/>
    <w:lvl w:ilvl="0" w:tplc="AA562E36">
      <w:start w:val="1"/>
      <w:numFmt w:val="bullet"/>
      <w:lvlText w:val=""/>
      <w:lvlJc w:val="left"/>
      <w:pPr>
        <w:ind w:left="855" w:hanging="360"/>
      </w:pPr>
      <w:rPr>
        <w:rFonts w:ascii="Symbol" w:hAnsi="Symbol" w:hint="default"/>
        <w:color w:val="auto"/>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5" w15:restartNumberingAfterBreak="0">
    <w:nsid w:val="2CB97662"/>
    <w:multiLevelType w:val="hybridMultilevel"/>
    <w:tmpl w:val="A6CC6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A275D1"/>
    <w:multiLevelType w:val="hybridMultilevel"/>
    <w:tmpl w:val="559E20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608F2"/>
    <w:multiLevelType w:val="hybridMultilevel"/>
    <w:tmpl w:val="B69C1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D8131D"/>
    <w:multiLevelType w:val="multilevel"/>
    <w:tmpl w:val="F40C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F05CC4"/>
    <w:multiLevelType w:val="hybridMultilevel"/>
    <w:tmpl w:val="3826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E2644"/>
    <w:multiLevelType w:val="hybridMultilevel"/>
    <w:tmpl w:val="DA80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4210D"/>
    <w:multiLevelType w:val="hybridMultilevel"/>
    <w:tmpl w:val="75D88186"/>
    <w:lvl w:ilvl="0" w:tplc="019894D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CB216E3"/>
    <w:multiLevelType w:val="hybridMultilevel"/>
    <w:tmpl w:val="3BEADC1A"/>
    <w:lvl w:ilvl="0" w:tplc="599AE24C">
      <w:start w:val="1"/>
      <w:numFmt w:val="bullet"/>
      <w:lvlText w:val="•"/>
      <w:lvlJc w:val="left"/>
      <w:pPr>
        <w:tabs>
          <w:tab w:val="num" w:pos="720"/>
        </w:tabs>
        <w:ind w:left="720" w:hanging="360"/>
      </w:pPr>
      <w:rPr>
        <w:rFonts w:ascii="Verdana" w:hAnsi="Verdana" w:hint="default"/>
      </w:rPr>
    </w:lvl>
    <w:lvl w:ilvl="1" w:tplc="2BCCB498" w:tentative="1">
      <w:start w:val="1"/>
      <w:numFmt w:val="bullet"/>
      <w:lvlText w:val="•"/>
      <w:lvlJc w:val="left"/>
      <w:pPr>
        <w:tabs>
          <w:tab w:val="num" w:pos="1440"/>
        </w:tabs>
        <w:ind w:left="1440" w:hanging="360"/>
      </w:pPr>
      <w:rPr>
        <w:rFonts w:ascii="Arial" w:hAnsi="Arial" w:hint="default"/>
      </w:rPr>
    </w:lvl>
    <w:lvl w:ilvl="2" w:tplc="C83C4A4C" w:tentative="1">
      <w:start w:val="1"/>
      <w:numFmt w:val="bullet"/>
      <w:lvlText w:val="•"/>
      <w:lvlJc w:val="left"/>
      <w:pPr>
        <w:tabs>
          <w:tab w:val="num" w:pos="2160"/>
        </w:tabs>
        <w:ind w:left="2160" w:hanging="360"/>
      </w:pPr>
      <w:rPr>
        <w:rFonts w:ascii="Arial" w:hAnsi="Arial" w:hint="default"/>
      </w:rPr>
    </w:lvl>
    <w:lvl w:ilvl="3" w:tplc="BC627DE4" w:tentative="1">
      <w:start w:val="1"/>
      <w:numFmt w:val="bullet"/>
      <w:lvlText w:val="•"/>
      <w:lvlJc w:val="left"/>
      <w:pPr>
        <w:tabs>
          <w:tab w:val="num" w:pos="2880"/>
        </w:tabs>
        <w:ind w:left="2880" w:hanging="360"/>
      </w:pPr>
      <w:rPr>
        <w:rFonts w:ascii="Arial" w:hAnsi="Arial" w:hint="default"/>
      </w:rPr>
    </w:lvl>
    <w:lvl w:ilvl="4" w:tplc="1F10FEDA" w:tentative="1">
      <w:start w:val="1"/>
      <w:numFmt w:val="bullet"/>
      <w:lvlText w:val="•"/>
      <w:lvlJc w:val="left"/>
      <w:pPr>
        <w:tabs>
          <w:tab w:val="num" w:pos="3600"/>
        </w:tabs>
        <w:ind w:left="3600" w:hanging="360"/>
      </w:pPr>
      <w:rPr>
        <w:rFonts w:ascii="Arial" w:hAnsi="Arial" w:hint="default"/>
      </w:rPr>
    </w:lvl>
    <w:lvl w:ilvl="5" w:tplc="985230D4" w:tentative="1">
      <w:start w:val="1"/>
      <w:numFmt w:val="bullet"/>
      <w:lvlText w:val="•"/>
      <w:lvlJc w:val="left"/>
      <w:pPr>
        <w:tabs>
          <w:tab w:val="num" w:pos="4320"/>
        </w:tabs>
        <w:ind w:left="4320" w:hanging="360"/>
      </w:pPr>
      <w:rPr>
        <w:rFonts w:ascii="Arial" w:hAnsi="Arial" w:hint="default"/>
      </w:rPr>
    </w:lvl>
    <w:lvl w:ilvl="6" w:tplc="8B34F1CC" w:tentative="1">
      <w:start w:val="1"/>
      <w:numFmt w:val="bullet"/>
      <w:lvlText w:val="•"/>
      <w:lvlJc w:val="left"/>
      <w:pPr>
        <w:tabs>
          <w:tab w:val="num" w:pos="5040"/>
        </w:tabs>
        <w:ind w:left="5040" w:hanging="360"/>
      </w:pPr>
      <w:rPr>
        <w:rFonts w:ascii="Arial" w:hAnsi="Arial" w:hint="default"/>
      </w:rPr>
    </w:lvl>
    <w:lvl w:ilvl="7" w:tplc="A3126F3C" w:tentative="1">
      <w:start w:val="1"/>
      <w:numFmt w:val="bullet"/>
      <w:lvlText w:val="•"/>
      <w:lvlJc w:val="left"/>
      <w:pPr>
        <w:tabs>
          <w:tab w:val="num" w:pos="5760"/>
        </w:tabs>
        <w:ind w:left="5760" w:hanging="360"/>
      </w:pPr>
      <w:rPr>
        <w:rFonts w:ascii="Arial" w:hAnsi="Arial" w:hint="default"/>
      </w:rPr>
    </w:lvl>
    <w:lvl w:ilvl="8" w:tplc="CE16AA42"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2"/>
  </w:num>
  <w:num w:numId="3">
    <w:abstractNumId w:val="9"/>
  </w:num>
  <w:num w:numId="4">
    <w:abstractNumId w:val="6"/>
  </w:num>
  <w:num w:numId="5">
    <w:abstractNumId w:val="1"/>
  </w:num>
  <w:num w:numId="6">
    <w:abstractNumId w:val="2"/>
  </w:num>
  <w:num w:numId="7">
    <w:abstractNumId w:val="8"/>
  </w:num>
  <w:num w:numId="8">
    <w:abstractNumId w:val="7"/>
  </w:num>
  <w:num w:numId="9">
    <w:abstractNumId w:val="5"/>
  </w:num>
  <w:num w:numId="10">
    <w:abstractNumId w:val="4"/>
  </w:num>
  <w:num w:numId="11">
    <w:abstractNumId w:val="3"/>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3D"/>
    <w:rsid w:val="00053B48"/>
    <w:rsid w:val="00073613"/>
    <w:rsid w:val="00074E52"/>
    <w:rsid w:val="00086CA1"/>
    <w:rsid w:val="000A2DAC"/>
    <w:rsid w:val="000A5061"/>
    <w:rsid w:val="000A6FDD"/>
    <w:rsid w:val="000C057E"/>
    <w:rsid w:val="000C782D"/>
    <w:rsid w:val="000D0F90"/>
    <w:rsid w:val="000D2557"/>
    <w:rsid w:val="000D3F9F"/>
    <w:rsid w:val="000E666F"/>
    <w:rsid w:val="000F3FC1"/>
    <w:rsid w:val="000F4646"/>
    <w:rsid w:val="0012663E"/>
    <w:rsid w:val="001615AE"/>
    <w:rsid w:val="00166472"/>
    <w:rsid w:val="00172087"/>
    <w:rsid w:val="001A558F"/>
    <w:rsid w:val="001B52ED"/>
    <w:rsid w:val="00201E44"/>
    <w:rsid w:val="00213CE7"/>
    <w:rsid w:val="00214808"/>
    <w:rsid w:val="00216B5D"/>
    <w:rsid w:val="00227483"/>
    <w:rsid w:val="00231B57"/>
    <w:rsid w:val="00270728"/>
    <w:rsid w:val="002905C7"/>
    <w:rsid w:val="002B16D9"/>
    <w:rsid w:val="002B3078"/>
    <w:rsid w:val="002C337D"/>
    <w:rsid w:val="002D2ABC"/>
    <w:rsid w:val="002E770F"/>
    <w:rsid w:val="002F1537"/>
    <w:rsid w:val="002F606A"/>
    <w:rsid w:val="0036200B"/>
    <w:rsid w:val="00371435"/>
    <w:rsid w:val="00384002"/>
    <w:rsid w:val="003A4952"/>
    <w:rsid w:val="003B4DC3"/>
    <w:rsid w:val="003B4FC2"/>
    <w:rsid w:val="003C31A2"/>
    <w:rsid w:val="00424815"/>
    <w:rsid w:val="0042757A"/>
    <w:rsid w:val="00445B04"/>
    <w:rsid w:val="00447CBD"/>
    <w:rsid w:val="00454C57"/>
    <w:rsid w:val="00461E89"/>
    <w:rsid w:val="00481A75"/>
    <w:rsid w:val="00492165"/>
    <w:rsid w:val="00497ED2"/>
    <w:rsid w:val="004A1C8E"/>
    <w:rsid w:val="004B3C07"/>
    <w:rsid w:val="004B41EF"/>
    <w:rsid w:val="004F1ABA"/>
    <w:rsid w:val="00545E3E"/>
    <w:rsid w:val="005849B5"/>
    <w:rsid w:val="005A29CE"/>
    <w:rsid w:val="005B0A96"/>
    <w:rsid w:val="005B65F4"/>
    <w:rsid w:val="00604C31"/>
    <w:rsid w:val="00607460"/>
    <w:rsid w:val="0061756F"/>
    <w:rsid w:val="00620E8D"/>
    <w:rsid w:val="0063384E"/>
    <w:rsid w:val="0066353D"/>
    <w:rsid w:val="006638B4"/>
    <w:rsid w:val="00674BAF"/>
    <w:rsid w:val="006833B1"/>
    <w:rsid w:val="006860BF"/>
    <w:rsid w:val="006871B8"/>
    <w:rsid w:val="00687CA1"/>
    <w:rsid w:val="00694894"/>
    <w:rsid w:val="006A5A31"/>
    <w:rsid w:val="006F0D3B"/>
    <w:rsid w:val="006F3DD0"/>
    <w:rsid w:val="007147FA"/>
    <w:rsid w:val="007301A5"/>
    <w:rsid w:val="007356F2"/>
    <w:rsid w:val="00740A6F"/>
    <w:rsid w:val="00791515"/>
    <w:rsid w:val="007A17F8"/>
    <w:rsid w:val="007A44D9"/>
    <w:rsid w:val="007A7264"/>
    <w:rsid w:val="007A7383"/>
    <w:rsid w:val="007B0E2E"/>
    <w:rsid w:val="007C703B"/>
    <w:rsid w:val="007E5C20"/>
    <w:rsid w:val="008033E4"/>
    <w:rsid w:val="00803D1B"/>
    <w:rsid w:val="00821ADE"/>
    <w:rsid w:val="00841369"/>
    <w:rsid w:val="00851CA1"/>
    <w:rsid w:val="00881D7D"/>
    <w:rsid w:val="00883407"/>
    <w:rsid w:val="008905A2"/>
    <w:rsid w:val="00892740"/>
    <w:rsid w:val="008B7B02"/>
    <w:rsid w:val="008C18ED"/>
    <w:rsid w:val="008C360F"/>
    <w:rsid w:val="008D788A"/>
    <w:rsid w:val="0090414D"/>
    <w:rsid w:val="00904CD6"/>
    <w:rsid w:val="00916022"/>
    <w:rsid w:val="00967D66"/>
    <w:rsid w:val="009A0632"/>
    <w:rsid w:val="009A3C8D"/>
    <w:rsid w:val="009A5C38"/>
    <w:rsid w:val="009B5AA3"/>
    <w:rsid w:val="009C7E61"/>
    <w:rsid w:val="009D4946"/>
    <w:rsid w:val="00A25FB8"/>
    <w:rsid w:val="00A37E02"/>
    <w:rsid w:val="00A6699E"/>
    <w:rsid w:val="00A807E6"/>
    <w:rsid w:val="00A84CED"/>
    <w:rsid w:val="00A923D7"/>
    <w:rsid w:val="00AB6CF5"/>
    <w:rsid w:val="00AC3352"/>
    <w:rsid w:val="00AC7B87"/>
    <w:rsid w:val="00AE4667"/>
    <w:rsid w:val="00AE4F0C"/>
    <w:rsid w:val="00B02288"/>
    <w:rsid w:val="00B306BD"/>
    <w:rsid w:val="00B429D2"/>
    <w:rsid w:val="00B44DD0"/>
    <w:rsid w:val="00B47983"/>
    <w:rsid w:val="00B5580B"/>
    <w:rsid w:val="00B6737B"/>
    <w:rsid w:val="00B70AC1"/>
    <w:rsid w:val="00B81B90"/>
    <w:rsid w:val="00B82B28"/>
    <w:rsid w:val="00BE0265"/>
    <w:rsid w:val="00BE4AFA"/>
    <w:rsid w:val="00BF13CB"/>
    <w:rsid w:val="00BF7A5E"/>
    <w:rsid w:val="00C00C60"/>
    <w:rsid w:val="00C07889"/>
    <w:rsid w:val="00C152F2"/>
    <w:rsid w:val="00C2164A"/>
    <w:rsid w:val="00C340AE"/>
    <w:rsid w:val="00C56C90"/>
    <w:rsid w:val="00C62F7F"/>
    <w:rsid w:val="00C66CA8"/>
    <w:rsid w:val="00C84E3D"/>
    <w:rsid w:val="00C92159"/>
    <w:rsid w:val="00CB3116"/>
    <w:rsid w:val="00CD69FC"/>
    <w:rsid w:val="00CE54F6"/>
    <w:rsid w:val="00CF1323"/>
    <w:rsid w:val="00CF16AC"/>
    <w:rsid w:val="00CF4E1F"/>
    <w:rsid w:val="00D131B5"/>
    <w:rsid w:val="00D22C12"/>
    <w:rsid w:val="00D33C66"/>
    <w:rsid w:val="00D45A69"/>
    <w:rsid w:val="00DA0647"/>
    <w:rsid w:val="00DA3E88"/>
    <w:rsid w:val="00E101F3"/>
    <w:rsid w:val="00E20108"/>
    <w:rsid w:val="00E20853"/>
    <w:rsid w:val="00E22522"/>
    <w:rsid w:val="00E57F2B"/>
    <w:rsid w:val="00E62EA4"/>
    <w:rsid w:val="00EC6F8E"/>
    <w:rsid w:val="00ED1B92"/>
    <w:rsid w:val="00F06AB2"/>
    <w:rsid w:val="00F46CFC"/>
    <w:rsid w:val="00F50201"/>
    <w:rsid w:val="00F60191"/>
    <w:rsid w:val="00F8512D"/>
    <w:rsid w:val="00F85CC1"/>
    <w:rsid w:val="00F91D74"/>
    <w:rsid w:val="00F92812"/>
    <w:rsid w:val="00F97AA3"/>
    <w:rsid w:val="00FC10F9"/>
    <w:rsid w:val="00FD73AC"/>
    <w:rsid w:val="00FE46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91A2"/>
  <w15:docId w15:val="{F2A990BE-9245-40BD-979A-61DB4F89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B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84E3D"/>
    <w:pPr>
      <w:autoSpaceDE w:val="0"/>
      <w:autoSpaceDN w:val="0"/>
      <w:adjustRightInd w:val="0"/>
      <w:spacing w:after="0" w:line="240" w:lineRule="auto"/>
    </w:pPr>
    <w:rPr>
      <w:rFonts w:ascii="Verdana" w:hAnsi="Verdana" w:cs="Verdana"/>
      <w:color w:val="000000"/>
      <w:sz w:val="24"/>
      <w:szCs w:val="24"/>
    </w:rPr>
  </w:style>
  <w:style w:type="paragraph" w:styleId="Textodeglobo">
    <w:name w:val="Balloon Text"/>
    <w:basedOn w:val="Normal"/>
    <w:link w:val="TextodegloboCar"/>
    <w:uiPriority w:val="99"/>
    <w:semiHidden/>
    <w:unhideWhenUsed/>
    <w:rsid w:val="003A49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4952"/>
    <w:rPr>
      <w:rFonts w:ascii="Tahoma" w:hAnsi="Tahoma" w:cs="Tahoma"/>
      <w:sz w:val="16"/>
      <w:szCs w:val="16"/>
    </w:rPr>
  </w:style>
  <w:style w:type="paragraph" w:styleId="Prrafodelista">
    <w:name w:val="List Paragraph"/>
    <w:basedOn w:val="Normal"/>
    <w:uiPriority w:val="34"/>
    <w:qFormat/>
    <w:rsid w:val="00454C57"/>
    <w:pPr>
      <w:ind w:left="720"/>
      <w:contextualSpacing/>
    </w:pPr>
  </w:style>
  <w:style w:type="table" w:styleId="Tablaconcuadrcula">
    <w:name w:val="Table Grid"/>
    <w:basedOn w:val="Tablanormal"/>
    <w:uiPriority w:val="59"/>
    <w:rsid w:val="00454C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padeldocumento">
    <w:name w:val="Document Map"/>
    <w:basedOn w:val="Normal"/>
    <w:link w:val="MapadeldocumentoCar"/>
    <w:uiPriority w:val="99"/>
    <w:semiHidden/>
    <w:unhideWhenUsed/>
    <w:rsid w:val="00172087"/>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72087"/>
    <w:rPr>
      <w:rFonts w:ascii="Tahoma" w:hAnsi="Tahoma" w:cs="Tahoma"/>
      <w:sz w:val="16"/>
      <w:szCs w:val="16"/>
    </w:rPr>
  </w:style>
  <w:style w:type="character" w:styleId="Hipervnculo">
    <w:name w:val="Hyperlink"/>
    <w:basedOn w:val="Fuentedeprrafopredeter"/>
    <w:uiPriority w:val="99"/>
    <w:unhideWhenUsed/>
    <w:rsid w:val="001A558F"/>
    <w:rPr>
      <w:color w:val="0000FF" w:themeColor="hyperlink"/>
      <w:u w:val="single"/>
    </w:rPr>
  </w:style>
  <w:style w:type="paragraph" w:styleId="Bibliografa">
    <w:name w:val="Bibliography"/>
    <w:basedOn w:val="Normal"/>
    <w:next w:val="Normal"/>
    <w:uiPriority w:val="37"/>
    <w:unhideWhenUsed/>
    <w:rsid w:val="00B44DD0"/>
    <w:pPr>
      <w:spacing w:after="0" w:line="480" w:lineRule="auto"/>
      <w:ind w:left="720" w:hanging="720"/>
    </w:pPr>
  </w:style>
  <w:style w:type="paragraph" w:styleId="NormalWeb">
    <w:name w:val="Normal (Web)"/>
    <w:basedOn w:val="Normal"/>
    <w:uiPriority w:val="99"/>
    <w:unhideWhenUsed/>
    <w:rsid w:val="00904CD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04CD6"/>
    <w:rPr>
      <w:b/>
      <w:bCs/>
    </w:rPr>
  </w:style>
  <w:style w:type="character" w:styleId="Refdecomentario">
    <w:name w:val="annotation reference"/>
    <w:basedOn w:val="Fuentedeprrafopredeter"/>
    <w:uiPriority w:val="99"/>
    <w:semiHidden/>
    <w:unhideWhenUsed/>
    <w:rsid w:val="0061756F"/>
    <w:rPr>
      <w:sz w:val="16"/>
      <w:szCs w:val="16"/>
    </w:rPr>
  </w:style>
  <w:style w:type="paragraph" w:styleId="Textocomentario">
    <w:name w:val="annotation text"/>
    <w:basedOn w:val="Normal"/>
    <w:link w:val="TextocomentarioCar"/>
    <w:uiPriority w:val="99"/>
    <w:semiHidden/>
    <w:unhideWhenUsed/>
    <w:rsid w:val="0061756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756F"/>
    <w:rPr>
      <w:sz w:val="20"/>
      <w:szCs w:val="20"/>
    </w:rPr>
  </w:style>
  <w:style w:type="paragraph" w:styleId="Asuntodelcomentario">
    <w:name w:val="annotation subject"/>
    <w:basedOn w:val="Textocomentario"/>
    <w:next w:val="Textocomentario"/>
    <w:link w:val="AsuntodelcomentarioCar"/>
    <w:uiPriority w:val="99"/>
    <w:semiHidden/>
    <w:unhideWhenUsed/>
    <w:rsid w:val="0061756F"/>
    <w:rPr>
      <w:b/>
      <w:bCs/>
    </w:rPr>
  </w:style>
  <w:style w:type="character" w:customStyle="1" w:styleId="AsuntodelcomentarioCar">
    <w:name w:val="Asunto del comentario Car"/>
    <w:basedOn w:val="TextocomentarioCar"/>
    <w:link w:val="Asuntodelcomentario"/>
    <w:uiPriority w:val="99"/>
    <w:semiHidden/>
    <w:rsid w:val="0061756F"/>
    <w:rPr>
      <w:b/>
      <w:bCs/>
      <w:sz w:val="20"/>
      <w:szCs w:val="20"/>
    </w:rPr>
  </w:style>
  <w:style w:type="character" w:styleId="Hipervnculovisitado">
    <w:name w:val="FollowedHyperlink"/>
    <w:basedOn w:val="Fuentedeprrafopredeter"/>
    <w:uiPriority w:val="99"/>
    <w:semiHidden/>
    <w:unhideWhenUsed/>
    <w:rsid w:val="00FD73AC"/>
    <w:rPr>
      <w:color w:val="800080" w:themeColor="followedHyperlink"/>
      <w:u w:val="single"/>
    </w:rPr>
  </w:style>
  <w:style w:type="paragraph" w:styleId="Encabezado">
    <w:name w:val="header"/>
    <w:basedOn w:val="Normal"/>
    <w:link w:val="EncabezadoCar"/>
    <w:uiPriority w:val="99"/>
    <w:unhideWhenUsed/>
    <w:rsid w:val="00821A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1ADE"/>
  </w:style>
  <w:style w:type="paragraph" w:styleId="Piedepgina">
    <w:name w:val="footer"/>
    <w:basedOn w:val="Normal"/>
    <w:link w:val="PiedepginaCar"/>
    <w:uiPriority w:val="99"/>
    <w:unhideWhenUsed/>
    <w:rsid w:val="00821A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1ADE"/>
  </w:style>
  <w:style w:type="character" w:customStyle="1" w:styleId="UnresolvedMention">
    <w:name w:val="Unresolved Mention"/>
    <w:basedOn w:val="Fuentedeprrafopredeter"/>
    <w:uiPriority w:val="99"/>
    <w:semiHidden/>
    <w:unhideWhenUsed/>
    <w:rsid w:val="00FE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8394">
      <w:bodyDiv w:val="1"/>
      <w:marLeft w:val="0"/>
      <w:marRight w:val="0"/>
      <w:marTop w:val="0"/>
      <w:marBottom w:val="0"/>
      <w:divBdr>
        <w:top w:val="none" w:sz="0" w:space="0" w:color="auto"/>
        <w:left w:val="none" w:sz="0" w:space="0" w:color="auto"/>
        <w:bottom w:val="none" w:sz="0" w:space="0" w:color="auto"/>
        <w:right w:val="none" w:sz="0" w:space="0" w:color="auto"/>
      </w:divBdr>
    </w:div>
    <w:div w:id="151025455">
      <w:bodyDiv w:val="1"/>
      <w:marLeft w:val="0"/>
      <w:marRight w:val="0"/>
      <w:marTop w:val="0"/>
      <w:marBottom w:val="0"/>
      <w:divBdr>
        <w:top w:val="none" w:sz="0" w:space="0" w:color="auto"/>
        <w:left w:val="none" w:sz="0" w:space="0" w:color="auto"/>
        <w:bottom w:val="none" w:sz="0" w:space="0" w:color="auto"/>
        <w:right w:val="none" w:sz="0" w:space="0" w:color="auto"/>
      </w:divBdr>
      <w:divsChild>
        <w:div w:id="402147720">
          <w:marLeft w:val="0"/>
          <w:marRight w:val="0"/>
          <w:marTop w:val="0"/>
          <w:marBottom w:val="0"/>
          <w:divBdr>
            <w:top w:val="none" w:sz="0" w:space="0" w:color="auto"/>
            <w:left w:val="none" w:sz="0" w:space="0" w:color="auto"/>
            <w:bottom w:val="none" w:sz="0" w:space="0" w:color="auto"/>
            <w:right w:val="none" w:sz="0" w:space="0" w:color="auto"/>
          </w:divBdr>
        </w:div>
      </w:divsChild>
    </w:div>
    <w:div w:id="326831440">
      <w:bodyDiv w:val="1"/>
      <w:marLeft w:val="0"/>
      <w:marRight w:val="0"/>
      <w:marTop w:val="0"/>
      <w:marBottom w:val="0"/>
      <w:divBdr>
        <w:top w:val="none" w:sz="0" w:space="0" w:color="auto"/>
        <w:left w:val="none" w:sz="0" w:space="0" w:color="auto"/>
        <w:bottom w:val="none" w:sz="0" w:space="0" w:color="auto"/>
        <w:right w:val="none" w:sz="0" w:space="0" w:color="auto"/>
      </w:divBdr>
    </w:div>
    <w:div w:id="535198993">
      <w:bodyDiv w:val="1"/>
      <w:marLeft w:val="0"/>
      <w:marRight w:val="0"/>
      <w:marTop w:val="0"/>
      <w:marBottom w:val="0"/>
      <w:divBdr>
        <w:top w:val="none" w:sz="0" w:space="0" w:color="auto"/>
        <w:left w:val="none" w:sz="0" w:space="0" w:color="auto"/>
        <w:bottom w:val="none" w:sz="0" w:space="0" w:color="auto"/>
        <w:right w:val="none" w:sz="0" w:space="0" w:color="auto"/>
      </w:divBdr>
    </w:div>
    <w:div w:id="886643651">
      <w:bodyDiv w:val="1"/>
      <w:marLeft w:val="0"/>
      <w:marRight w:val="0"/>
      <w:marTop w:val="0"/>
      <w:marBottom w:val="0"/>
      <w:divBdr>
        <w:top w:val="none" w:sz="0" w:space="0" w:color="auto"/>
        <w:left w:val="none" w:sz="0" w:space="0" w:color="auto"/>
        <w:bottom w:val="none" w:sz="0" w:space="0" w:color="auto"/>
        <w:right w:val="none" w:sz="0" w:space="0" w:color="auto"/>
      </w:divBdr>
      <w:divsChild>
        <w:div w:id="818159162">
          <w:marLeft w:val="0"/>
          <w:marRight w:val="0"/>
          <w:marTop w:val="0"/>
          <w:marBottom w:val="0"/>
          <w:divBdr>
            <w:top w:val="none" w:sz="0" w:space="0" w:color="auto"/>
            <w:left w:val="none" w:sz="0" w:space="0" w:color="auto"/>
            <w:bottom w:val="none" w:sz="0" w:space="0" w:color="auto"/>
            <w:right w:val="none" w:sz="0" w:space="0" w:color="auto"/>
          </w:divBdr>
        </w:div>
      </w:divsChild>
    </w:div>
    <w:div w:id="969437723">
      <w:bodyDiv w:val="1"/>
      <w:marLeft w:val="0"/>
      <w:marRight w:val="0"/>
      <w:marTop w:val="0"/>
      <w:marBottom w:val="0"/>
      <w:divBdr>
        <w:top w:val="none" w:sz="0" w:space="0" w:color="auto"/>
        <w:left w:val="none" w:sz="0" w:space="0" w:color="auto"/>
        <w:bottom w:val="none" w:sz="0" w:space="0" w:color="auto"/>
        <w:right w:val="none" w:sz="0" w:space="0" w:color="auto"/>
      </w:divBdr>
      <w:divsChild>
        <w:div w:id="1002851838">
          <w:marLeft w:val="0"/>
          <w:marRight w:val="0"/>
          <w:marTop w:val="0"/>
          <w:marBottom w:val="0"/>
          <w:divBdr>
            <w:top w:val="none" w:sz="0" w:space="0" w:color="auto"/>
            <w:left w:val="none" w:sz="0" w:space="0" w:color="auto"/>
            <w:bottom w:val="none" w:sz="0" w:space="0" w:color="auto"/>
            <w:right w:val="none" w:sz="0" w:space="0" w:color="auto"/>
          </w:divBdr>
        </w:div>
      </w:divsChild>
    </w:div>
    <w:div w:id="1032609247">
      <w:bodyDiv w:val="1"/>
      <w:marLeft w:val="0"/>
      <w:marRight w:val="0"/>
      <w:marTop w:val="0"/>
      <w:marBottom w:val="0"/>
      <w:divBdr>
        <w:top w:val="none" w:sz="0" w:space="0" w:color="auto"/>
        <w:left w:val="none" w:sz="0" w:space="0" w:color="auto"/>
        <w:bottom w:val="none" w:sz="0" w:space="0" w:color="auto"/>
        <w:right w:val="none" w:sz="0" w:space="0" w:color="auto"/>
      </w:divBdr>
    </w:div>
    <w:div w:id="1171409387">
      <w:bodyDiv w:val="1"/>
      <w:marLeft w:val="0"/>
      <w:marRight w:val="0"/>
      <w:marTop w:val="0"/>
      <w:marBottom w:val="0"/>
      <w:divBdr>
        <w:top w:val="none" w:sz="0" w:space="0" w:color="auto"/>
        <w:left w:val="none" w:sz="0" w:space="0" w:color="auto"/>
        <w:bottom w:val="none" w:sz="0" w:space="0" w:color="auto"/>
        <w:right w:val="none" w:sz="0" w:space="0" w:color="auto"/>
      </w:divBdr>
      <w:divsChild>
        <w:div w:id="472253358">
          <w:marLeft w:val="0"/>
          <w:marRight w:val="0"/>
          <w:marTop w:val="0"/>
          <w:marBottom w:val="0"/>
          <w:divBdr>
            <w:top w:val="none" w:sz="0" w:space="0" w:color="auto"/>
            <w:left w:val="none" w:sz="0" w:space="0" w:color="auto"/>
            <w:bottom w:val="none" w:sz="0" w:space="0" w:color="auto"/>
            <w:right w:val="none" w:sz="0" w:space="0" w:color="auto"/>
          </w:divBdr>
        </w:div>
      </w:divsChild>
    </w:div>
    <w:div w:id="1273636116">
      <w:bodyDiv w:val="1"/>
      <w:marLeft w:val="0"/>
      <w:marRight w:val="0"/>
      <w:marTop w:val="0"/>
      <w:marBottom w:val="0"/>
      <w:divBdr>
        <w:top w:val="none" w:sz="0" w:space="0" w:color="auto"/>
        <w:left w:val="none" w:sz="0" w:space="0" w:color="auto"/>
        <w:bottom w:val="none" w:sz="0" w:space="0" w:color="auto"/>
        <w:right w:val="none" w:sz="0" w:space="0" w:color="auto"/>
      </w:divBdr>
    </w:div>
    <w:div w:id="1314143567">
      <w:bodyDiv w:val="1"/>
      <w:marLeft w:val="0"/>
      <w:marRight w:val="0"/>
      <w:marTop w:val="0"/>
      <w:marBottom w:val="0"/>
      <w:divBdr>
        <w:top w:val="none" w:sz="0" w:space="0" w:color="auto"/>
        <w:left w:val="none" w:sz="0" w:space="0" w:color="auto"/>
        <w:bottom w:val="none" w:sz="0" w:space="0" w:color="auto"/>
        <w:right w:val="none" w:sz="0" w:space="0" w:color="auto"/>
      </w:divBdr>
    </w:div>
    <w:div w:id="1405951565">
      <w:bodyDiv w:val="1"/>
      <w:marLeft w:val="0"/>
      <w:marRight w:val="0"/>
      <w:marTop w:val="0"/>
      <w:marBottom w:val="0"/>
      <w:divBdr>
        <w:top w:val="none" w:sz="0" w:space="0" w:color="auto"/>
        <w:left w:val="none" w:sz="0" w:space="0" w:color="auto"/>
        <w:bottom w:val="none" w:sz="0" w:space="0" w:color="auto"/>
        <w:right w:val="none" w:sz="0" w:space="0" w:color="auto"/>
      </w:divBdr>
    </w:div>
    <w:div w:id="1416898730">
      <w:bodyDiv w:val="1"/>
      <w:marLeft w:val="0"/>
      <w:marRight w:val="0"/>
      <w:marTop w:val="0"/>
      <w:marBottom w:val="0"/>
      <w:divBdr>
        <w:top w:val="none" w:sz="0" w:space="0" w:color="auto"/>
        <w:left w:val="none" w:sz="0" w:space="0" w:color="auto"/>
        <w:bottom w:val="none" w:sz="0" w:space="0" w:color="auto"/>
        <w:right w:val="none" w:sz="0" w:space="0" w:color="auto"/>
      </w:divBdr>
      <w:divsChild>
        <w:div w:id="1126773655">
          <w:marLeft w:val="360"/>
          <w:marRight w:val="0"/>
          <w:marTop w:val="200"/>
          <w:marBottom w:val="0"/>
          <w:divBdr>
            <w:top w:val="none" w:sz="0" w:space="0" w:color="auto"/>
            <w:left w:val="none" w:sz="0" w:space="0" w:color="auto"/>
            <w:bottom w:val="none" w:sz="0" w:space="0" w:color="auto"/>
            <w:right w:val="none" w:sz="0" w:space="0" w:color="auto"/>
          </w:divBdr>
        </w:div>
        <w:div w:id="364527641">
          <w:marLeft w:val="360"/>
          <w:marRight w:val="0"/>
          <w:marTop w:val="200"/>
          <w:marBottom w:val="0"/>
          <w:divBdr>
            <w:top w:val="none" w:sz="0" w:space="0" w:color="auto"/>
            <w:left w:val="none" w:sz="0" w:space="0" w:color="auto"/>
            <w:bottom w:val="none" w:sz="0" w:space="0" w:color="auto"/>
            <w:right w:val="none" w:sz="0" w:space="0" w:color="auto"/>
          </w:divBdr>
        </w:div>
        <w:div w:id="1552693285">
          <w:marLeft w:val="360"/>
          <w:marRight w:val="0"/>
          <w:marTop w:val="200"/>
          <w:marBottom w:val="0"/>
          <w:divBdr>
            <w:top w:val="none" w:sz="0" w:space="0" w:color="auto"/>
            <w:left w:val="none" w:sz="0" w:space="0" w:color="auto"/>
            <w:bottom w:val="none" w:sz="0" w:space="0" w:color="auto"/>
            <w:right w:val="none" w:sz="0" w:space="0" w:color="auto"/>
          </w:divBdr>
        </w:div>
        <w:div w:id="616762250">
          <w:marLeft w:val="360"/>
          <w:marRight w:val="0"/>
          <w:marTop w:val="200"/>
          <w:marBottom w:val="0"/>
          <w:divBdr>
            <w:top w:val="none" w:sz="0" w:space="0" w:color="auto"/>
            <w:left w:val="none" w:sz="0" w:space="0" w:color="auto"/>
            <w:bottom w:val="none" w:sz="0" w:space="0" w:color="auto"/>
            <w:right w:val="none" w:sz="0" w:space="0" w:color="auto"/>
          </w:divBdr>
        </w:div>
        <w:div w:id="1928271388">
          <w:marLeft w:val="360"/>
          <w:marRight w:val="0"/>
          <w:marTop w:val="200"/>
          <w:marBottom w:val="0"/>
          <w:divBdr>
            <w:top w:val="none" w:sz="0" w:space="0" w:color="auto"/>
            <w:left w:val="none" w:sz="0" w:space="0" w:color="auto"/>
            <w:bottom w:val="none" w:sz="0" w:space="0" w:color="auto"/>
            <w:right w:val="none" w:sz="0" w:space="0" w:color="auto"/>
          </w:divBdr>
        </w:div>
        <w:div w:id="1334071405">
          <w:marLeft w:val="360"/>
          <w:marRight w:val="0"/>
          <w:marTop w:val="200"/>
          <w:marBottom w:val="0"/>
          <w:divBdr>
            <w:top w:val="none" w:sz="0" w:space="0" w:color="auto"/>
            <w:left w:val="none" w:sz="0" w:space="0" w:color="auto"/>
            <w:bottom w:val="none" w:sz="0" w:space="0" w:color="auto"/>
            <w:right w:val="none" w:sz="0" w:space="0" w:color="auto"/>
          </w:divBdr>
        </w:div>
        <w:div w:id="1092240664">
          <w:marLeft w:val="360"/>
          <w:marRight w:val="0"/>
          <w:marTop w:val="200"/>
          <w:marBottom w:val="0"/>
          <w:divBdr>
            <w:top w:val="none" w:sz="0" w:space="0" w:color="auto"/>
            <w:left w:val="none" w:sz="0" w:space="0" w:color="auto"/>
            <w:bottom w:val="none" w:sz="0" w:space="0" w:color="auto"/>
            <w:right w:val="none" w:sz="0" w:space="0" w:color="auto"/>
          </w:divBdr>
        </w:div>
        <w:div w:id="1670866674">
          <w:marLeft w:val="360"/>
          <w:marRight w:val="0"/>
          <w:marTop w:val="200"/>
          <w:marBottom w:val="0"/>
          <w:divBdr>
            <w:top w:val="none" w:sz="0" w:space="0" w:color="auto"/>
            <w:left w:val="none" w:sz="0" w:space="0" w:color="auto"/>
            <w:bottom w:val="none" w:sz="0" w:space="0" w:color="auto"/>
            <w:right w:val="none" w:sz="0" w:space="0" w:color="auto"/>
          </w:divBdr>
        </w:div>
        <w:div w:id="59135758">
          <w:marLeft w:val="360"/>
          <w:marRight w:val="0"/>
          <w:marTop w:val="200"/>
          <w:marBottom w:val="0"/>
          <w:divBdr>
            <w:top w:val="none" w:sz="0" w:space="0" w:color="auto"/>
            <w:left w:val="none" w:sz="0" w:space="0" w:color="auto"/>
            <w:bottom w:val="none" w:sz="0" w:space="0" w:color="auto"/>
            <w:right w:val="none" w:sz="0" w:space="0" w:color="auto"/>
          </w:divBdr>
        </w:div>
      </w:divsChild>
    </w:div>
    <w:div w:id="1506362455">
      <w:bodyDiv w:val="1"/>
      <w:marLeft w:val="0"/>
      <w:marRight w:val="0"/>
      <w:marTop w:val="0"/>
      <w:marBottom w:val="0"/>
      <w:divBdr>
        <w:top w:val="none" w:sz="0" w:space="0" w:color="auto"/>
        <w:left w:val="none" w:sz="0" w:space="0" w:color="auto"/>
        <w:bottom w:val="none" w:sz="0" w:space="0" w:color="auto"/>
        <w:right w:val="none" w:sz="0" w:space="0" w:color="auto"/>
      </w:divBdr>
    </w:div>
    <w:div w:id="1513643867">
      <w:bodyDiv w:val="1"/>
      <w:marLeft w:val="0"/>
      <w:marRight w:val="0"/>
      <w:marTop w:val="0"/>
      <w:marBottom w:val="0"/>
      <w:divBdr>
        <w:top w:val="none" w:sz="0" w:space="0" w:color="auto"/>
        <w:left w:val="none" w:sz="0" w:space="0" w:color="auto"/>
        <w:bottom w:val="none" w:sz="0" w:space="0" w:color="auto"/>
        <w:right w:val="none" w:sz="0" w:space="0" w:color="auto"/>
      </w:divBdr>
    </w:div>
    <w:div w:id="1574269787">
      <w:bodyDiv w:val="1"/>
      <w:marLeft w:val="0"/>
      <w:marRight w:val="0"/>
      <w:marTop w:val="0"/>
      <w:marBottom w:val="0"/>
      <w:divBdr>
        <w:top w:val="none" w:sz="0" w:space="0" w:color="auto"/>
        <w:left w:val="none" w:sz="0" w:space="0" w:color="auto"/>
        <w:bottom w:val="none" w:sz="0" w:space="0" w:color="auto"/>
        <w:right w:val="none" w:sz="0" w:space="0" w:color="auto"/>
      </w:divBdr>
    </w:div>
    <w:div w:id="1746411919">
      <w:bodyDiv w:val="1"/>
      <w:marLeft w:val="0"/>
      <w:marRight w:val="0"/>
      <w:marTop w:val="0"/>
      <w:marBottom w:val="0"/>
      <w:divBdr>
        <w:top w:val="none" w:sz="0" w:space="0" w:color="auto"/>
        <w:left w:val="none" w:sz="0" w:space="0" w:color="auto"/>
        <w:bottom w:val="none" w:sz="0" w:space="0" w:color="auto"/>
        <w:right w:val="none" w:sz="0" w:space="0" w:color="auto"/>
      </w:divBdr>
      <w:divsChild>
        <w:div w:id="953632565">
          <w:marLeft w:val="0"/>
          <w:marRight w:val="0"/>
          <w:marTop w:val="0"/>
          <w:marBottom w:val="0"/>
          <w:divBdr>
            <w:top w:val="none" w:sz="0" w:space="0" w:color="auto"/>
            <w:left w:val="none" w:sz="0" w:space="0" w:color="auto"/>
            <w:bottom w:val="none" w:sz="0" w:space="0" w:color="auto"/>
            <w:right w:val="none" w:sz="0" w:space="0" w:color="auto"/>
          </w:divBdr>
        </w:div>
      </w:divsChild>
    </w:div>
    <w:div w:id="1989631140">
      <w:bodyDiv w:val="1"/>
      <w:marLeft w:val="0"/>
      <w:marRight w:val="0"/>
      <w:marTop w:val="0"/>
      <w:marBottom w:val="0"/>
      <w:divBdr>
        <w:top w:val="none" w:sz="0" w:space="0" w:color="auto"/>
        <w:left w:val="none" w:sz="0" w:space="0" w:color="auto"/>
        <w:bottom w:val="none" w:sz="0" w:space="0" w:color="auto"/>
        <w:right w:val="none" w:sz="0" w:space="0" w:color="auto"/>
      </w:divBdr>
    </w:div>
    <w:div w:id="211512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b:Source>
    <b:Tag>MVi06</b:Tag>
    <b:SourceType>JournalArticle</b:SourceType>
    <b:Guid>{3A881022-A048-4393-BBA5-685887ECDDB0}</b:Guid>
    <b:Author>
      <b:Author>
        <b:NameList>
          <b:Person>
            <b:Last>M.</b:Last>
            <b:First>Vidal</b:First>
            <b:Middle>Ledo</b:Middle>
          </b:Person>
        </b:NameList>
      </b:Author>
    </b:Author>
    <b:Title>Primera Estrategia para la Informatización del Sector de la Salud Pública Cubana. Una propuesta para el desarrollo</b:Title>
    <b:Year>2006</b:Year>
    <b:Publisher>Editorial de Ciencias Médicas</b:Publisher>
    <b:RefOrder>4</b:RefOrder>
  </b:Source>
  <b:Source>
    <b:Tag>Wil15</b:Tag>
    <b:SourceType>InternetSite</b:SourceType>
    <b:Guid>{7C961ACC-9C52-46D9-BF6B-C6F268C2F4A3}</b:Guid>
    <b:Author>
      <b:Author>
        <b:NameList>
          <b:Person>
            <b:Last>Sojo</b:Last>
            <b:First>William</b:First>
          </b:Person>
        </b:NameList>
      </b:Author>
    </b:Author>
    <b:InternetSiteTitle>Influencia e importancia de las TIC en las organizaciones</b:InternetSiteTitle>
    <b:Year>2015</b:Year>
    <b:YearAccessed>2016</b:YearAccessed>
    <b:MonthAccessed>diciembre</b:MonthAccessed>
    <b:DayAccessed>3</b:DayAccessed>
    <b:URL>https://www.gestiopolis.com/influencia-e-importancia-de-las-tic-en-las-organizaciones/</b:URL>
    <b:RefOrder>1</b:RefOrder>
  </b:Source>
  <b:Source>
    <b:Tag>TIC15</b:Tag>
    <b:SourceType>InternetSite</b:SourceType>
    <b:Guid>{B2438B01-5728-49C3-9843-23BFF9D6BC7D}</b:Guid>
    <b:InternetSiteTitle>TICs  en Enfermería</b:InternetSiteTitle>
    <b:Year>2015</b:Year>
    <b:YearAccessed>2016</b:YearAccessed>
    <b:MonthAccessed>septiembre</b:MonthAccessed>
    <b:DayAccessed>15</b:DayAccessed>
    <b:URL>http://teleenfermeria121316.blogspot.com/2015/07/las-tics-ventajas-y-desventajas.html</b:URL>
    <b:RefOrder>3</b:RefOrder>
  </b:Source>
  <b:Source>
    <b:Tag>TIC151</b:Tag>
    <b:SourceType>InternetSite</b:SourceType>
    <b:Guid>{417E600F-EF77-4C1B-872D-2B945E5FBE73}</b:Guid>
    <b:InternetSiteTitle>TICs en Enfermeria</b:InternetSiteTitle>
    <b:Year>2015</b:Year>
    <b:YearAccessed>2016</b:YearAccessed>
    <b:MonthAccessed>septiembre</b:MonthAccessed>
    <b:DayAccessed>15</b:DayAccessed>
    <b:URL>http://teleenfermeria121316.blogspot.com/2015_07_01_archive.html</b:URL>
    <b:RefOrder>2</b:RefOrder>
  </b:Source>
  <b:Source>
    <b:Tag>Red16</b:Tag>
    <b:SourceType>InternetSite</b:SourceType>
    <b:Guid>{89333CC1-25D0-454A-908D-A531F1B509B1}</b:Guid>
    <b:InternetSiteTitle>Red Nacional de Enfermeria Informatica</b:InternetSiteTitle>
    <b:Year>2016</b:Year>
    <b:YearAccessed>2016</b:YearAccessed>
    <b:MonthAccessed>septiembre</b:MonthAccessed>
    <b:DayAccessed>15</b:DayAccessed>
    <b:URL>http://temas.sld.cu/redenfermeriainformatica/acerca-de/</b:URL>
    <b:RefOrder>5</b:RefOrder>
  </b:Source>
</b:Sources>
</file>

<file path=customXml/itemProps1.xml><?xml version="1.0" encoding="utf-8"?>
<ds:datastoreItem xmlns:ds="http://schemas.openxmlformats.org/officeDocument/2006/customXml" ds:itemID="{8250068B-4624-443A-9A84-AEAD8E64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5502</Words>
  <Characters>31364</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saray</cp:lastModifiedBy>
  <cp:revision>11</cp:revision>
  <dcterms:created xsi:type="dcterms:W3CDTF">2021-07-20T01:02:00Z</dcterms:created>
  <dcterms:modified xsi:type="dcterms:W3CDTF">2021-11-03T14:24:00Z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id="4Oq9YZ97"/&gt;&lt;style id="http://www.zotero.org/styles/apa" locale="es-ES"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